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BB273B" w14:textId="77777777" w:rsidR="0020526D" w:rsidRPr="00754367" w:rsidRDefault="0020526D" w:rsidP="0020526D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proofErr w:type="spellStart"/>
      <w:r w:rsidRPr="00B1346C">
        <w:rPr>
          <w:rFonts w:cs="Times New Roman"/>
          <w:b/>
          <w:sz w:val="36"/>
          <w:szCs w:val="36"/>
        </w:rPr>
        <w:t>Template</w:t>
      </w:r>
      <w:proofErr w:type="spellEnd"/>
      <w:r w:rsidRPr="00B1346C">
        <w:rPr>
          <w:rFonts w:cs="Times New Roman"/>
          <w:b/>
          <w:sz w:val="36"/>
          <w:szCs w:val="36"/>
        </w:rPr>
        <w:t xml:space="preserve"> </w:t>
      </w:r>
      <w:proofErr w:type="spellStart"/>
      <w:r w:rsidRPr="00B1346C">
        <w:rPr>
          <w:rFonts w:cs="Times New Roman"/>
          <w:b/>
          <w:sz w:val="36"/>
          <w:szCs w:val="36"/>
        </w:rPr>
        <w:t>for</w:t>
      </w:r>
      <w:proofErr w:type="spellEnd"/>
      <w:r w:rsidRPr="00B1346C">
        <w:rPr>
          <w:rFonts w:cs="Times New Roman"/>
          <w:b/>
          <w:sz w:val="36"/>
          <w:szCs w:val="36"/>
        </w:rPr>
        <w:t xml:space="preserve"> </w:t>
      </w:r>
      <w:proofErr w:type="spellStart"/>
      <w:r w:rsidRPr="00B1346C">
        <w:rPr>
          <w:rFonts w:cs="Times New Roman"/>
          <w:b/>
          <w:sz w:val="36"/>
          <w:szCs w:val="36"/>
        </w:rPr>
        <w:t>Evidence</w:t>
      </w:r>
      <w:proofErr w:type="spellEnd"/>
      <w:r>
        <w:rPr>
          <w:rFonts w:cs="Times New Roman"/>
          <w:b/>
          <w:sz w:val="36"/>
          <w:szCs w:val="36"/>
          <w:lang w:val="en-US"/>
        </w:rPr>
        <w:t>(s)</w:t>
      </w:r>
    </w:p>
    <w:p w14:paraId="74DCC544" w14:textId="77777777" w:rsidR="0020526D" w:rsidRDefault="0020526D" w:rsidP="0020526D">
      <w:pPr>
        <w:spacing w:after="0" w:line="240" w:lineRule="auto"/>
        <w:jc w:val="center"/>
      </w:pPr>
      <w:r w:rsidRPr="00B1346C">
        <w:rPr>
          <w:rFonts w:cs="Times New Roman"/>
          <w:b/>
          <w:sz w:val="36"/>
          <w:szCs w:val="36"/>
        </w:rPr>
        <w:t xml:space="preserve">UI GreenMetric </w:t>
      </w:r>
      <w:proofErr w:type="spellStart"/>
      <w:r w:rsidRPr="00B1346C">
        <w:rPr>
          <w:rFonts w:cs="Times New Roman"/>
          <w:b/>
          <w:sz w:val="36"/>
          <w:szCs w:val="36"/>
        </w:rPr>
        <w:t>Questionnaire</w:t>
      </w:r>
      <w:proofErr w:type="spellEnd"/>
    </w:p>
    <w:p w14:paraId="5488C2CE" w14:textId="77777777" w:rsidR="0020526D" w:rsidRDefault="0020526D" w:rsidP="0020526D">
      <w:pPr>
        <w:tabs>
          <w:tab w:val="left" w:pos="1134"/>
          <w:tab w:val="left" w:pos="1418"/>
        </w:tabs>
        <w:spacing w:after="0" w:line="240" w:lineRule="auto"/>
      </w:pPr>
    </w:p>
    <w:p w14:paraId="70EB9CC7" w14:textId="77777777" w:rsidR="001B53BB" w:rsidRDefault="001B53BB" w:rsidP="001B53BB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  <w:t>:</w:t>
      </w:r>
      <w:r>
        <w:rPr>
          <w:rFonts w:cstheme="minorHAnsi"/>
        </w:rPr>
        <w:tab/>
        <w:t>...</w:t>
      </w:r>
    </w:p>
    <w:p w14:paraId="19EA7FFF" w14:textId="77777777" w:rsidR="001B53BB" w:rsidRDefault="001B53BB" w:rsidP="001B53BB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  <w:t>:</w:t>
      </w:r>
      <w:r>
        <w:rPr>
          <w:rFonts w:cstheme="minorHAnsi"/>
        </w:rPr>
        <w:tab/>
        <w:t>...</w:t>
      </w:r>
    </w:p>
    <w:p w14:paraId="543D1D4C" w14:textId="77777777" w:rsidR="001B53BB" w:rsidRDefault="001B53BB" w:rsidP="001B53BB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Web </w:t>
      </w:r>
      <w:proofErr w:type="spellStart"/>
      <w:r>
        <w:rPr>
          <w:rFonts w:cstheme="minorHAnsi"/>
        </w:rPr>
        <w:t>Address</w:t>
      </w:r>
      <w:proofErr w:type="spellEnd"/>
      <w:r>
        <w:rPr>
          <w:rFonts w:cstheme="minorHAnsi"/>
        </w:rPr>
        <w:tab/>
        <w:t>:</w:t>
      </w:r>
      <w:r>
        <w:rPr>
          <w:rFonts w:cstheme="minorHAnsi"/>
        </w:rPr>
        <w:tab/>
        <w:t>…</w:t>
      </w:r>
    </w:p>
    <w:p w14:paraId="4799C746" w14:textId="6DFE7407" w:rsidR="001B53BB" w:rsidRDefault="00DD0D3D" w:rsidP="001B53BB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78B77D0" wp14:editId="37E4E7D3">
                <wp:simplePos x="0" y="0"/>
                <wp:positionH relativeFrom="column">
                  <wp:posOffset>5393373</wp:posOffset>
                </wp:positionH>
                <wp:positionV relativeFrom="paragraph">
                  <wp:posOffset>31432</wp:posOffset>
                </wp:positionV>
                <wp:extent cx="819150" cy="332105"/>
                <wp:effectExtent l="0" t="0" r="19050" b="1079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21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E0612" w14:textId="77777777" w:rsidR="001B53BB" w:rsidRDefault="001B53BB" w:rsidP="001B53B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2F6737CD">
              <v:shapetype id="_x0000_t202" coordsize="21600,21600" o:spt="202" path="m,l,21600r21600,l21600,xe" w14:anchorId="578B77D0">
                <v:stroke joinstyle="miter"/>
                <v:path gradientshapeok="t" o:connecttype="rect"/>
              </v:shapetype>
              <v:shape id="Text Box 6" style="position:absolute;margin-left:424.7pt;margin-top:2.45pt;width:64.5pt;height:26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">
                <v:textbox>
                  <w:txbxContent>
                    <w:p w:rsidR="001B53BB" w:rsidP="001B53BB" w:rsidRDefault="001B53BB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14:paraId="717E9A06" w14:textId="08169CC0" w:rsidR="001B53BB" w:rsidRDefault="001B53BB" w:rsidP="13E61FD1">
      <w:pPr>
        <w:tabs>
          <w:tab w:val="left" w:pos="1134"/>
          <w:tab w:val="left" w:pos="1418"/>
        </w:tabs>
        <w:spacing w:after="0" w:line="240" w:lineRule="auto"/>
        <w:rPr>
          <w:b/>
          <w:bCs/>
        </w:rPr>
      </w:pPr>
      <w:r w:rsidRPr="13E61FD1">
        <w:rPr>
          <w:b/>
          <w:bCs/>
        </w:rPr>
        <w:t>[</w:t>
      </w:r>
      <w:r w:rsidR="7E4F784D" w:rsidRPr="13E61FD1">
        <w:rPr>
          <w:b/>
          <w:bCs/>
        </w:rPr>
        <w:t>2</w:t>
      </w:r>
      <w:r w:rsidRPr="13E61FD1">
        <w:rPr>
          <w:b/>
          <w:bCs/>
        </w:rPr>
        <w:t xml:space="preserve">] </w:t>
      </w:r>
      <w:r w:rsidR="096C732D" w:rsidRPr="13E61FD1">
        <w:rPr>
          <w:b/>
          <w:bCs/>
        </w:rPr>
        <w:t xml:space="preserve">Energy </w:t>
      </w:r>
      <w:proofErr w:type="spellStart"/>
      <w:r w:rsidR="096C732D" w:rsidRPr="13E61FD1">
        <w:rPr>
          <w:b/>
          <w:bCs/>
        </w:rPr>
        <w:t>and</w:t>
      </w:r>
      <w:proofErr w:type="spellEnd"/>
      <w:r w:rsidR="096C732D" w:rsidRPr="13E61FD1">
        <w:rPr>
          <w:b/>
          <w:bCs/>
        </w:rPr>
        <w:t xml:space="preserve"> </w:t>
      </w:r>
      <w:proofErr w:type="spellStart"/>
      <w:r w:rsidR="096C732D" w:rsidRPr="13E61FD1">
        <w:rPr>
          <w:b/>
          <w:bCs/>
        </w:rPr>
        <w:t>Climate</w:t>
      </w:r>
      <w:proofErr w:type="spellEnd"/>
      <w:r w:rsidR="096C732D" w:rsidRPr="13E61FD1">
        <w:rPr>
          <w:b/>
          <w:bCs/>
        </w:rPr>
        <w:t xml:space="preserve"> </w:t>
      </w:r>
      <w:proofErr w:type="spellStart"/>
      <w:r w:rsidR="096C732D" w:rsidRPr="13E61FD1">
        <w:rPr>
          <w:b/>
          <w:bCs/>
        </w:rPr>
        <w:t>Change</w:t>
      </w:r>
      <w:proofErr w:type="spellEnd"/>
      <w:r w:rsidRPr="13E61FD1">
        <w:rPr>
          <w:b/>
          <w:bCs/>
        </w:rPr>
        <w:t xml:space="preserve"> (</w:t>
      </w:r>
      <w:r w:rsidR="1C8CFF95" w:rsidRPr="13E61FD1">
        <w:rPr>
          <w:b/>
          <w:bCs/>
        </w:rPr>
        <w:t>EC</w:t>
      </w:r>
      <w:r w:rsidRPr="13E61FD1">
        <w:rPr>
          <w:b/>
          <w:bCs/>
        </w:rPr>
        <w:t>)</w:t>
      </w:r>
    </w:p>
    <w:p w14:paraId="20E7D0F7" w14:textId="77777777" w:rsidR="001B53BB" w:rsidRDefault="001B53BB" w:rsidP="001B53BB">
      <w:pPr>
        <w:spacing w:after="0" w:line="240" w:lineRule="auto"/>
        <w:rPr>
          <w:rFonts w:cstheme="minorHAnsi"/>
        </w:rPr>
      </w:pPr>
    </w:p>
    <w:p w14:paraId="217BA548" w14:textId="744F48BE" w:rsidR="001B53BB" w:rsidRDefault="001B53BB" w:rsidP="13E61FD1">
      <w:pPr>
        <w:spacing w:after="0" w:line="240" w:lineRule="auto"/>
        <w:rPr>
          <w:b/>
          <w:bCs/>
          <w:lang w:val="en-US"/>
        </w:rPr>
      </w:pPr>
      <w:r w:rsidRPr="13E61FD1">
        <w:rPr>
          <w:b/>
          <w:bCs/>
          <w:lang w:val="en-US"/>
        </w:rPr>
        <w:t>[</w:t>
      </w:r>
      <w:r w:rsidR="3E36DF14" w:rsidRPr="13E61FD1">
        <w:rPr>
          <w:b/>
          <w:bCs/>
          <w:lang w:val="en-US"/>
        </w:rPr>
        <w:t>2</w:t>
      </w:r>
      <w:r w:rsidRPr="13E61FD1">
        <w:rPr>
          <w:b/>
          <w:bCs/>
          <w:lang w:val="en-US"/>
        </w:rPr>
        <w:t>.</w:t>
      </w:r>
      <w:r w:rsidR="3E36DF14" w:rsidRPr="13E61FD1">
        <w:rPr>
          <w:b/>
          <w:bCs/>
          <w:lang w:val="en-US"/>
        </w:rPr>
        <w:t>16</w:t>
      </w:r>
      <w:r w:rsidRPr="13E61FD1">
        <w:rPr>
          <w:b/>
          <w:bCs/>
          <w:lang w:val="en-US"/>
        </w:rPr>
        <w:t xml:space="preserve">] </w:t>
      </w:r>
      <w:r w:rsidR="1CF3EB87" w:rsidRPr="13E61FD1">
        <w:rPr>
          <w:b/>
          <w:bCs/>
          <w:lang w:val="en-US"/>
        </w:rPr>
        <w:t xml:space="preserve">Impact of </w:t>
      </w:r>
      <w:r w:rsidR="28A56EFC" w:rsidRPr="13E61FD1">
        <w:rPr>
          <w:b/>
          <w:bCs/>
          <w:lang w:val="en-US"/>
        </w:rPr>
        <w:t>Energy and Climate Change</w:t>
      </w:r>
      <w:r w:rsidR="1CF3EB87" w:rsidRPr="13E61FD1">
        <w:rPr>
          <w:b/>
          <w:bCs/>
          <w:lang w:val="en-US"/>
        </w:rPr>
        <w:t xml:space="preserve"> programs in supporting the Sustainable Development Goals (SDGs)</w:t>
      </w:r>
    </w:p>
    <w:p w14:paraId="0C80D8A6" w14:textId="3F57B2DF" w:rsidR="001B53BB" w:rsidRDefault="001B53BB" w:rsidP="46AE404A">
      <w:pPr>
        <w:spacing w:after="0" w:line="240" w:lineRule="auto"/>
        <w:rPr>
          <w:b/>
          <w:bCs/>
          <w:lang w:val="en-US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9828"/>
      </w:tblGrid>
      <w:tr w:rsidR="00AB5636" w14:paraId="28A83284" w14:textId="77777777" w:rsidTr="13E61FD1">
        <w:trPr>
          <w:trHeight w:val="300"/>
        </w:trPr>
        <w:tc>
          <w:tcPr>
            <w:tcW w:w="9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EC213" w14:textId="144DD5A2" w:rsidR="00AB5636" w:rsidRDefault="722ADAC2" w:rsidP="13E61FD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9794472" wp14:editId="672519D3">
                  <wp:extent cx="4648200" cy="3486150"/>
                  <wp:effectExtent l="0" t="0" r="0" b="0"/>
                  <wp:docPr id="512026808" name="Picture 512026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026808" name="Picture 512026808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2396" cy="3489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37057018" w:rsidRPr="13E61FD1">
              <w:rPr>
                <w:noProof/>
              </w:rPr>
              <w:t xml:space="preserve"> </w:t>
            </w:r>
            <w:r w:rsidR="2D24033F">
              <w:rPr>
                <w:noProof/>
              </w:rPr>
              <w:drawing>
                <wp:inline distT="0" distB="0" distL="0" distR="0" wp14:anchorId="74D08140" wp14:editId="7F2A743D">
                  <wp:extent cx="6095998" cy="2666998"/>
                  <wp:effectExtent l="0" t="0" r="0" b="635"/>
                  <wp:docPr id="669529142" name="Picture 669529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529142" name="Picture 669529142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998" cy="2666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5636" w14:paraId="2F8F99D9" w14:textId="77777777" w:rsidTr="13E61FD1">
        <w:trPr>
          <w:trHeight w:val="300"/>
        </w:trPr>
        <w:tc>
          <w:tcPr>
            <w:tcW w:w="9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6A833" w14:textId="5859242B" w:rsidR="00AB5636" w:rsidRPr="71B42A26" w:rsidRDefault="72CA6C75" w:rsidP="46AE404A">
            <w:pPr>
              <w:pStyle w:val="Default"/>
              <w:jc w:val="center"/>
            </w:pPr>
            <w:r w:rsidRPr="46AE404A">
              <w:rPr>
                <w:rFonts w:asciiTheme="minorHAnsi" w:hAnsiTheme="minorHAnsi" w:cstheme="minorBidi"/>
                <w:noProof/>
                <w:sz w:val="22"/>
                <w:szCs w:val="22"/>
                <w:lang w:eastAsia="id-ID"/>
              </w:rPr>
              <w:t>Example</w:t>
            </w:r>
          </w:p>
        </w:tc>
      </w:tr>
    </w:tbl>
    <w:p w14:paraId="1E43C378" w14:textId="77777777" w:rsidR="00AB5636" w:rsidRPr="00AB5636" w:rsidRDefault="00AB5636" w:rsidP="00AB5636">
      <w:pPr>
        <w:spacing w:after="0" w:line="240" w:lineRule="auto"/>
        <w:rPr>
          <w:rFonts w:ascii="Times New Roman" w:eastAsia="Times New Roman" w:hAnsi="Times New Roman" w:cs="Times New Roman"/>
          <w:vanish/>
          <w:sz w:val="24"/>
          <w:szCs w:val="24"/>
          <w:lang w:eastAsia="en-ID"/>
        </w:rPr>
      </w:pPr>
    </w:p>
    <w:p w14:paraId="2870F264" w14:textId="77777777" w:rsidR="001B53BB" w:rsidRDefault="001B53BB" w:rsidP="001B53BB">
      <w:pPr>
        <w:spacing w:after="0" w:line="240" w:lineRule="auto"/>
        <w:rPr>
          <w:rFonts w:cstheme="minorHAnsi"/>
        </w:rPr>
      </w:pPr>
      <w:proofErr w:type="spellStart"/>
      <w:r>
        <w:rPr>
          <w:rFonts w:cstheme="minorHAnsi"/>
          <w:b/>
        </w:rPr>
        <w:t>Description</w:t>
      </w:r>
      <w:proofErr w:type="spellEnd"/>
      <w:r>
        <w:rPr>
          <w:rFonts w:cstheme="minorHAnsi"/>
          <w:b/>
        </w:rPr>
        <w:t>:</w:t>
      </w:r>
    </w:p>
    <w:p w14:paraId="100FBB00" w14:textId="6AC067C1" w:rsidR="001B53BB" w:rsidRDefault="001B53BB" w:rsidP="71B42A26">
      <w:pPr>
        <w:spacing w:after="0" w:line="240" w:lineRule="auto"/>
        <w:jc w:val="both"/>
      </w:pPr>
      <w:r>
        <w:lastRenderedPageBreak/>
        <w:t>(</w:t>
      </w:r>
      <w:proofErr w:type="spellStart"/>
      <w:r w:rsidRPr="20D6A410">
        <w:rPr>
          <w:i/>
          <w:iCs/>
        </w:rPr>
        <w:t>Please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describe</w:t>
      </w:r>
      <w:proofErr w:type="spellEnd"/>
      <w:r w:rsidRPr="20D6A410">
        <w:rPr>
          <w:i/>
          <w:iCs/>
        </w:rPr>
        <w:t xml:space="preserve"> </w:t>
      </w:r>
      <w:proofErr w:type="spellStart"/>
      <w:r w:rsidR="77F51CDB" w:rsidRPr="20D6A410">
        <w:rPr>
          <w:i/>
          <w:iCs/>
        </w:rPr>
        <w:t>Impact</w:t>
      </w:r>
      <w:proofErr w:type="spellEnd"/>
      <w:r w:rsidR="77F51CDB" w:rsidRPr="20D6A410">
        <w:rPr>
          <w:i/>
          <w:iCs/>
        </w:rPr>
        <w:t xml:space="preserve"> </w:t>
      </w:r>
      <w:proofErr w:type="spellStart"/>
      <w:r w:rsidR="77F51CDB" w:rsidRPr="20D6A410">
        <w:rPr>
          <w:i/>
          <w:iCs/>
        </w:rPr>
        <w:t>of</w:t>
      </w:r>
      <w:proofErr w:type="spellEnd"/>
      <w:r w:rsidR="77F51CDB" w:rsidRPr="20D6A410">
        <w:rPr>
          <w:i/>
          <w:iCs/>
        </w:rPr>
        <w:t xml:space="preserve"> </w:t>
      </w:r>
      <w:r w:rsidR="796B317B" w:rsidRPr="20D6A410">
        <w:rPr>
          <w:i/>
          <w:iCs/>
        </w:rPr>
        <w:t xml:space="preserve">Energy </w:t>
      </w:r>
      <w:proofErr w:type="spellStart"/>
      <w:r w:rsidR="796B317B" w:rsidRPr="20D6A410">
        <w:rPr>
          <w:i/>
          <w:iCs/>
        </w:rPr>
        <w:t>and</w:t>
      </w:r>
      <w:proofErr w:type="spellEnd"/>
      <w:r w:rsidR="796B317B" w:rsidRPr="20D6A410">
        <w:rPr>
          <w:i/>
          <w:iCs/>
        </w:rPr>
        <w:t xml:space="preserve"> </w:t>
      </w:r>
      <w:proofErr w:type="spellStart"/>
      <w:r w:rsidR="796B317B" w:rsidRPr="20D6A410">
        <w:rPr>
          <w:i/>
          <w:iCs/>
        </w:rPr>
        <w:t>Climate</w:t>
      </w:r>
      <w:proofErr w:type="spellEnd"/>
      <w:r w:rsidR="796B317B" w:rsidRPr="20D6A410">
        <w:rPr>
          <w:i/>
          <w:iCs/>
        </w:rPr>
        <w:t xml:space="preserve"> </w:t>
      </w:r>
      <w:proofErr w:type="spellStart"/>
      <w:r w:rsidR="796B317B" w:rsidRPr="20D6A410">
        <w:rPr>
          <w:i/>
          <w:iCs/>
        </w:rPr>
        <w:t>Change</w:t>
      </w:r>
      <w:proofErr w:type="spellEnd"/>
      <w:r w:rsidR="77F51CDB" w:rsidRPr="20D6A410">
        <w:rPr>
          <w:i/>
          <w:iCs/>
        </w:rPr>
        <w:t xml:space="preserve"> </w:t>
      </w:r>
      <w:proofErr w:type="spellStart"/>
      <w:r w:rsidR="77F51CDB" w:rsidRPr="20D6A410">
        <w:rPr>
          <w:i/>
          <w:iCs/>
        </w:rPr>
        <w:t>programs</w:t>
      </w:r>
      <w:proofErr w:type="spellEnd"/>
      <w:r w:rsidR="77F51CDB" w:rsidRPr="20D6A410">
        <w:rPr>
          <w:i/>
          <w:iCs/>
        </w:rPr>
        <w:t xml:space="preserve"> in </w:t>
      </w:r>
      <w:proofErr w:type="spellStart"/>
      <w:r w:rsidR="77F51CDB" w:rsidRPr="20D6A410">
        <w:rPr>
          <w:i/>
          <w:iCs/>
        </w:rPr>
        <w:t>supporting</w:t>
      </w:r>
      <w:proofErr w:type="spellEnd"/>
      <w:r w:rsidR="77F51CDB" w:rsidRPr="20D6A410">
        <w:rPr>
          <w:i/>
          <w:iCs/>
        </w:rPr>
        <w:t xml:space="preserve"> </w:t>
      </w:r>
      <w:proofErr w:type="spellStart"/>
      <w:r w:rsidR="77F51CDB" w:rsidRPr="20D6A410">
        <w:rPr>
          <w:i/>
          <w:iCs/>
        </w:rPr>
        <w:t>the</w:t>
      </w:r>
      <w:proofErr w:type="spellEnd"/>
      <w:r w:rsidR="77F51CDB" w:rsidRPr="20D6A410">
        <w:rPr>
          <w:i/>
          <w:iCs/>
        </w:rPr>
        <w:t xml:space="preserve"> </w:t>
      </w:r>
      <w:proofErr w:type="spellStart"/>
      <w:r w:rsidR="77F51CDB" w:rsidRPr="20D6A410">
        <w:rPr>
          <w:i/>
          <w:iCs/>
        </w:rPr>
        <w:t>Sustainable</w:t>
      </w:r>
      <w:proofErr w:type="spellEnd"/>
      <w:r w:rsidR="77F51CDB" w:rsidRPr="20D6A410">
        <w:rPr>
          <w:i/>
          <w:iCs/>
        </w:rPr>
        <w:t xml:space="preserve"> Development </w:t>
      </w:r>
      <w:proofErr w:type="spellStart"/>
      <w:r w:rsidR="77F51CDB" w:rsidRPr="20D6A410">
        <w:rPr>
          <w:i/>
          <w:iCs/>
        </w:rPr>
        <w:t>Goals</w:t>
      </w:r>
      <w:proofErr w:type="spellEnd"/>
      <w:r w:rsidRPr="20D6A410">
        <w:rPr>
          <w:i/>
          <w:iCs/>
        </w:rPr>
        <w:t xml:space="preserve">. You </w:t>
      </w:r>
      <w:proofErr w:type="spellStart"/>
      <w:r w:rsidRPr="20D6A410">
        <w:rPr>
          <w:i/>
          <w:iCs/>
        </w:rPr>
        <w:t>can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describe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more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related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items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if</w:t>
      </w:r>
      <w:proofErr w:type="spellEnd"/>
      <w:r w:rsidRPr="20D6A410">
        <w:rPr>
          <w:i/>
          <w:iCs/>
        </w:rPr>
        <w:t xml:space="preserve"> </w:t>
      </w:r>
      <w:proofErr w:type="spellStart"/>
      <w:r w:rsidRPr="20D6A410">
        <w:rPr>
          <w:i/>
          <w:iCs/>
        </w:rPr>
        <w:t>needed</w:t>
      </w:r>
      <w:proofErr w:type="spellEnd"/>
      <w:r>
        <w:t>.)</w:t>
      </w:r>
    </w:p>
    <w:p w14:paraId="7E26BAC9" w14:textId="519E96B5" w:rsidR="1C415BCD" w:rsidRDefault="1C415BCD" w:rsidP="13E61FD1">
      <w:pPr>
        <w:spacing w:before="240" w:after="240"/>
      </w:pPr>
      <w:r w:rsidRPr="13E61FD1">
        <w:rPr>
          <w:rFonts w:ascii="Calibri" w:eastAsia="Calibri" w:hAnsi="Calibri" w:cs="Calibri"/>
          <w:lang w:val="en-ID"/>
        </w:rPr>
        <w:t xml:space="preserve">The university has undertaken a wide range of energy and climate-related programs that contribute significantly to the achievement of the </w:t>
      </w:r>
      <w:r w:rsidRPr="13E61FD1">
        <w:rPr>
          <w:rFonts w:ascii="Calibri" w:eastAsia="Calibri" w:hAnsi="Calibri" w:cs="Calibri"/>
          <w:b/>
          <w:bCs/>
          <w:lang w:val="en-ID"/>
        </w:rPr>
        <w:t>17 Sustainable Development Goals (SDGs)</w:t>
      </w:r>
      <w:r w:rsidRPr="13E61FD1">
        <w:rPr>
          <w:rFonts w:ascii="Calibri" w:eastAsia="Calibri" w:hAnsi="Calibri" w:cs="Calibri"/>
          <w:lang w:val="en-ID"/>
        </w:rPr>
        <w:t>. These initiatives demonstrate a strong commitment to reducing carbon emissions, enhancing energy efficiency, and fostering climate resilience. Key programs include:</w:t>
      </w:r>
    </w:p>
    <w:p w14:paraId="08107267" w14:textId="63A23873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Installation of solar PV systems on building rooftops and open areas</w:t>
      </w:r>
      <w:r w:rsidRPr="13E61FD1">
        <w:rPr>
          <w:rFonts w:ascii="Calibri" w:eastAsia="Calibri" w:hAnsi="Calibri" w:cs="Calibri"/>
          <w:lang w:val="en-ID"/>
        </w:rPr>
        <w:t xml:space="preserve"> to produce renewable electricity and reduce dependency on fossil fuels.</w:t>
      </w:r>
    </w:p>
    <w:p w14:paraId="31F41DB9" w14:textId="2BDE1AB5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Adoption of smart building technologies</w:t>
      </w:r>
      <w:r w:rsidRPr="13E61FD1">
        <w:rPr>
          <w:rFonts w:ascii="Calibri" w:eastAsia="Calibri" w:hAnsi="Calibri" w:cs="Calibri"/>
          <w:lang w:val="en-ID"/>
        </w:rPr>
        <w:t xml:space="preserve"> such as automated lighting systems, motion sensors, and digital energy meters to optimize energy use.</w:t>
      </w:r>
    </w:p>
    <w:p w14:paraId="574D15B3" w14:textId="34C33A7C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Campus-wide energy conservation campaigns</w:t>
      </w:r>
      <w:r w:rsidRPr="13E61FD1">
        <w:rPr>
          <w:rFonts w:ascii="Calibri" w:eastAsia="Calibri" w:hAnsi="Calibri" w:cs="Calibri"/>
          <w:lang w:val="en-ID"/>
        </w:rPr>
        <w:t xml:space="preserve">, including “green office” guidelines, no-AC days, and awareness events to promote responsible energy </w:t>
      </w:r>
      <w:proofErr w:type="spellStart"/>
      <w:r w:rsidRPr="13E61FD1">
        <w:rPr>
          <w:rFonts w:ascii="Calibri" w:eastAsia="Calibri" w:hAnsi="Calibri" w:cs="Calibri"/>
          <w:lang w:val="en-ID"/>
        </w:rPr>
        <w:t>behavior</w:t>
      </w:r>
      <w:proofErr w:type="spellEnd"/>
      <w:r w:rsidRPr="13E61FD1">
        <w:rPr>
          <w:rFonts w:ascii="Calibri" w:eastAsia="Calibri" w:hAnsi="Calibri" w:cs="Calibri"/>
          <w:lang w:val="en-ID"/>
        </w:rPr>
        <w:t>.</w:t>
      </w:r>
    </w:p>
    <w:p w14:paraId="3FEEF4DA" w14:textId="5C0B29BC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Implementation of a centralized Building Management System (BMS)</w:t>
      </w:r>
      <w:r w:rsidRPr="13E61FD1">
        <w:rPr>
          <w:rFonts w:ascii="Calibri" w:eastAsia="Calibri" w:hAnsi="Calibri" w:cs="Calibri"/>
          <w:lang w:val="en-ID"/>
        </w:rPr>
        <w:t xml:space="preserve"> to monitor and control HVAC, lighting, and water systems across campus facilities.</w:t>
      </w:r>
    </w:p>
    <w:p w14:paraId="20508D41" w14:textId="5DDEBC50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Retrofit programs to replace conventional lighting with LED and energy-efficient equipment</w:t>
      </w:r>
      <w:r w:rsidRPr="13E61FD1">
        <w:rPr>
          <w:rFonts w:ascii="Calibri" w:eastAsia="Calibri" w:hAnsi="Calibri" w:cs="Calibri"/>
          <w:lang w:val="en-ID"/>
        </w:rPr>
        <w:t xml:space="preserve"> in academic and administrative buildings.</w:t>
      </w:r>
    </w:p>
    <w:p w14:paraId="355B3854" w14:textId="1D5A65E9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Incorporation of passive design principles in new building construction</w:t>
      </w:r>
      <w:r w:rsidRPr="13E61FD1">
        <w:rPr>
          <w:rFonts w:ascii="Calibri" w:eastAsia="Calibri" w:hAnsi="Calibri" w:cs="Calibri"/>
          <w:lang w:val="en-ID"/>
        </w:rPr>
        <w:t>, including natural ventilation, daylighting, and thermal insulation.</w:t>
      </w:r>
    </w:p>
    <w:p w14:paraId="5D02F470" w14:textId="7C448351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Carbon footprint assessments conducted annually</w:t>
      </w:r>
      <w:r w:rsidRPr="13E61FD1">
        <w:rPr>
          <w:rFonts w:ascii="Calibri" w:eastAsia="Calibri" w:hAnsi="Calibri" w:cs="Calibri"/>
          <w:lang w:val="en-ID"/>
        </w:rPr>
        <w:t>, covering scope 1 (direct), scope 2 (purchased energy), and scope 3 (mobility, waste).</w:t>
      </w:r>
    </w:p>
    <w:p w14:paraId="35613870" w14:textId="189514B3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Vehicle restriction and green mobility policies</w:t>
      </w:r>
      <w:r w:rsidRPr="13E61FD1">
        <w:rPr>
          <w:rFonts w:ascii="Calibri" w:eastAsia="Calibri" w:hAnsi="Calibri" w:cs="Calibri"/>
          <w:lang w:val="en-ID"/>
        </w:rPr>
        <w:t>, including car-free zones, campus bicycles, electric shuttle buses, and EV charging stations.</w:t>
      </w:r>
    </w:p>
    <w:p w14:paraId="272003F1" w14:textId="2A999AF6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Green building certification initiatives</w:t>
      </w:r>
      <w:r w:rsidRPr="13E61FD1">
        <w:rPr>
          <w:rFonts w:ascii="Calibri" w:eastAsia="Calibri" w:hAnsi="Calibri" w:cs="Calibri"/>
          <w:lang w:val="en-ID"/>
        </w:rPr>
        <w:t xml:space="preserve"> (e.g., local green standards, EDGE, LEED) for new and renovated infrastructure.</w:t>
      </w:r>
    </w:p>
    <w:p w14:paraId="055E08CA" w14:textId="3363E4D4" w:rsidR="1C415BCD" w:rsidRDefault="1C415BCD" w:rsidP="13E61FD1">
      <w:pPr>
        <w:pStyle w:val="ListParagraph"/>
        <w:numPr>
          <w:ilvl w:val="0"/>
          <w:numId w:val="2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Collaborative climate action plans</w:t>
      </w:r>
      <w:r w:rsidRPr="13E61FD1">
        <w:rPr>
          <w:rFonts w:ascii="Calibri" w:eastAsia="Calibri" w:hAnsi="Calibri" w:cs="Calibri"/>
          <w:lang w:val="en-ID"/>
        </w:rPr>
        <w:t xml:space="preserve"> developed in partnership with local and international organizations to support the university’s sustainability roadmap.</w:t>
      </w:r>
    </w:p>
    <w:p w14:paraId="3C0EFB38" w14:textId="6D7EA097" w:rsidR="1C415BCD" w:rsidRDefault="1C415BCD" w:rsidP="13E61FD1">
      <w:pPr>
        <w:spacing w:before="240" w:after="240"/>
      </w:pPr>
      <w:r w:rsidRPr="13E61FD1">
        <w:rPr>
          <w:rFonts w:ascii="Calibri" w:eastAsia="Calibri" w:hAnsi="Calibri" w:cs="Calibri"/>
          <w:lang w:val="en-ID"/>
        </w:rPr>
        <w:t xml:space="preserve">These efforts directly support </w:t>
      </w:r>
      <w:r w:rsidRPr="13E61FD1">
        <w:rPr>
          <w:rFonts w:ascii="Calibri" w:eastAsia="Calibri" w:hAnsi="Calibri" w:cs="Calibri"/>
          <w:b/>
          <w:bCs/>
          <w:lang w:val="en-ID"/>
        </w:rPr>
        <w:t>SDGs 3, 4, 6, 7, 9, 11, 12, 13, and 17</w:t>
      </w:r>
      <w:r w:rsidRPr="13E61FD1">
        <w:rPr>
          <w:rFonts w:ascii="Calibri" w:eastAsia="Calibri" w:hAnsi="Calibri" w:cs="Calibri"/>
          <w:lang w:val="en-ID"/>
        </w:rPr>
        <w:t xml:space="preserve">, </w:t>
      </w:r>
      <w:proofErr w:type="gramStart"/>
      <w:r w:rsidRPr="13E61FD1">
        <w:rPr>
          <w:rFonts w:ascii="Calibri" w:eastAsia="Calibri" w:hAnsi="Calibri" w:cs="Calibri"/>
          <w:lang w:val="en-ID"/>
        </w:rPr>
        <w:t>and also</w:t>
      </w:r>
      <w:proofErr w:type="gramEnd"/>
      <w:r w:rsidRPr="13E61FD1">
        <w:rPr>
          <w:rFonts w:ascii="Calibri" w:eastAsia="Calibri" w:hAnsi="Calibri" w:cs="Calibri"/>
          <w:lang w:val="en-ID"/>
        </w:rPr>
        <w:t xml:space="preserve"> contribute indirectly to others, including:</w:t>
      </w:r>
    </w:p>
    <w:p w14:paraId="72A31093" w14:textId="0A548D64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3</w:t>
      </w:r>
      <w:r w:rsidRPr="13E61FD1">
        <w:rPr>
          <w:rFonts w:ascii="Calibri" w:eastAsia="Calibri" w:hAnsi="Calibri" w:cs="Calibri"/>
          <w:lang w:val="en-ID"/>
        </w:rPr>
        <w:t xml:space="preserve"> – Ensuring healthy living environments through improved air quality and indoor climate control</w:t>
      </w:r>
    </w:p>
    <w:p w14:paraId="1E6C33B3" w14:textId="4CC88E51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4</w:t>
      </w:r>
      <w:r w:rsidRPr="13E61FD1">
        <w:rPr>
          <w:rFonts w:ascii="Calibri" w:eastAsia="Calibri" w:hAnsi="Calibri" w:cs="Calibri"/>
          <w:lang w:val="en-ID"/>
        </w:rPr>
        <w:t xml:space="preserve"> – Supporting quality education via comfortable and smart learning environments</w:t>
      </w:r>
    </w:p>
    <w:p w14:paraId="1E5D2DEC" w14:textId="441C36CE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6</w:t>
      </w:r>
      <w:r w:rsidRPr="13E61FD1">
        <w:rPr>
          <w:rFonts w:ascii="Calibri" w:eastAsia="Calibri" w:hAnsi="Calibri" w:cs="Calibri"/>
          <w:lang w:val="en-ID"/>
        </w:rPr>
        <w:t xml:space="preserve"> – Improving water efficiency in infrastructure operations</w:t>
      </w:r>
    </w:p>
    <w:p w14:paraId="150838B6" w14:textId="1657E4EF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7</w:t>
      </w:r>
      <w:r w:rsidRPr="13E61FD1">
        <w:rPr>
          <w:rFonts w:ascii="Calibri" w:eastAsia="Calibri" w:hAnsi="Calibri" w:cs="Calibri"/>
          <w:lang w:val="en-ID"/>
        </w:rPr>
        <w:t xml:space="preserve"> – Increasing the share of affordable, clean energy</w:t>
      </w:r>
    </w:p>
    <w:p w14:paraId="06E90576" w14:textId="517DD4DE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9</w:t>
      </w:r>
      <w:r w:rsidRPr="13E61FD1">
        <w:rPr>
          <w:rFonts w:ascii="Calibri" w:eastAsia="Calibri" w:hAnsi="Calibri" w:cs="Calibri"/>
          <w:lang w:val="en-ID"/>
        </w:rPr>
        <w:t xml:space="preserve"> – Innovating with smart infrastructure</w:t>
      </w:r>
    </w:p>
    <w:p w14:paraId="463181D4" w14:textId="434E5760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11</w:t>
      </w:r>
      <w:r w:rsidRPr="13E61FD1">
        <w:rPr>
          <w:rFonts w:ascii="Calibri" w:eastAsia="Calibri" w:hAnsi="Calibri" w:cs="Calibri"/>
          <w:lang w:val="en-ID"/>
        </w:rPr>
        <w:t xml:space="preserve"> – Building sustainable and low-carbon campuses</w:t>
      </w:r>
    </w:p>
    <w:p w14:paraId="63762D2F" w14:textId="173A3FBD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12</w:t>
      </w:r>
      <w:r w:rsidRPr="13E61FD1">
        <w:rPr>
          <w:rFonts w:ascii="Calibri" w:eastAsia="Calibri" w:hAnsi="Calibri" w:cs="Calibri"/>
          <w:lang w:val="en-ID"/>
        </w:rPr>
        <w:t xml:space="preserve"> – Promoting responsible energy consumption</w:t>
      </w:r>
    </w:p>
    <w:p w14:paraId="27D1B5A6" w14:textId="67D08345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13</w:t>
      </w:r>
      <w:r w:rsidRPr="13E61FD1">
        <w:rPr>
          <w:rFonts w:ascii="Calibri" w:eastAsia="Calibri" w:hAnsi="Calibri" w:cs="Calibri"/>
          <w:lang w:val="en-ID"/>
        </w:rPr>
        <w:t xml:space="preserve"> – Addressing climate change through mitigation and adaptation measures</w:t>
      </w:r>
    </w:p>
    <w:p w14:paraId="65523A9D" w14:textId="792FA2F0" w:rsidR="1C415BCD" w:rsidRDefault="1C415BCD" w:rsidP="13E61FD1">
      <w:pPr>
        <w:pStyle w:val="ListParagraph"/>
        <w:numPr>
          <w:ilvl w:val="0"/>
          <w:numId w:val="1"/>
        </w:numPr>
        <w:spacing w:before="240" w:after="240"/>
        <w:rPr>
          <w:rFonts w:ascii="Calibri" w:eastAsia="Calibri" w:hAnsi="Calibri" w:cs="Calibri"/>
          <w:lang w:val="en-ID"/>
        </w:rPr>
      </w:pPr>
      <w:r w:rsidRPr="13E61FD1">
        <w:rPr>
          <w:rFonts w:ascii="Calibri" w:eastAsia="Calibri" w:hAnsi="Calibri" w:cs="Calibri"/>
          <w:b/>
          <w:bCs/>
          <w:lang w:val="en-ID"/>
        </w:rPr>
        <w:t>SDG 17</w:t>
      </w:r>
      <w:r w:rsidRPr="13E61FD1">
        <w:rPr>
          <w:rFonts w:ascii="Calibri" w:eastAsia="Calibri" w:hAnsi="Calibri" w:cs="Calibri"/>
          <w:lang w:val="en-ID"/>
        </w:rPr>
        <w:t xml:space="preserve"> – Strengthening partnerships for sustainable energy development</w:t>
      </w:r>
    </w:p>
    <w:p w14:paraId="1FC6A475" w14:textId="6D011622" w:rsidR="00182F62" w:rsidRDefault="00A550A7" w:rsidP="00A550A7">
      <w:pPr>
        <w:spacing w:after="0" w:line="240" w:lineRule="auto"/>
      </w:pPr>
      <w:proofErr w:type="spellStart"/>
      <w:r w:rsidRPr="71B42A26">
        <w:rPr>
          <w:b/>
          <w:bCs/>
        </w:rPr>
        <w:t>Additional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evidence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link</w:t>
      </w:r>
      <w:proofErr w:type="spellEnd"/>
      <w:r w:rsidRPr="71B42A26">
        <w:rPr>
          <w:b/>
          <w:bCs/>
        </w:rPr>
        <w:t xml:space="preserve"> (</w:t>
      </w:r>
      <w:proofErr w:type="spellStart"/>
      <w:r w:rsidRPr="71B42A26">
        <w:rPr>
          <w:b/>
          <w:bCs/>
        </w:rPr>
        <w:t>i.e</w:t>
      </w:r>
      <w:proofErr w:type="spellEnd"/>
      <w:r w:rsidRPr="71B42A26">
        <w:rPr>
          <w:b/>
          <w:bCs/>
        </w:rPr>
        <w:t xml:space="preserve">., </w:t>
      </w:r>
      <w:proofErr w:type="spellStart"/>
      <w:r w:rsidRPr="71B42A26">
        <w:rPr>
          <w:b/>
          <w:bCs/>
        </w:rPr>
        <w:t>for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videos</w:t>
      </w:r>
      <w:proofErr w:type="spellEnd"/>
      <w:r w:rsidRPr="71B42A26">
        <w:rPr>
          <w:b/>
          <w:bCs/>
        </w:rPr>
        <w:t xml:space="preserve">, </w:t>
      </w:r>
      <w:proofErr w:type="spellStart"/>
      <w:r w:rsidRPr="71B42A26">
        <w:rPr>
          <w:b/>
          <w:bCs/>
        </w:rPr>
        <w:t>more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images</w:t>
      </w:r>
      <w:proofErr w:type="spellEnd"/>
      <w:r w:rsidRPr="71B42A26">
        <w:rPr>
          <w:b/>
          <w:bCs/>
        </w:rPr>
        <w:t xml:space="preserve">, </w:t>
      </w:r>
      <w:proofErr w:type="spellStart"/>
      <w:r w:rsidRPr="71B42A26">
        <w:rPr>
          <w:b/>
          <w:bCs/>
        </w:rPr>
        <w:t>or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other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files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that</w:t>
      </w:r>
      <w:proofErr w:type="spellEnd"/>
      <w:r w:rsidRPr="71B42A26">
        <w:rPr>
          <w:b/>
          <w:bCs/>
        </w:rPr>
        <w:t xml:space="preserve"> are not </w:t>
      </w:r>
      <w:proofErr w:type="spellStart"/>
      <w:r w:rsidRPr="71B42A26">
        <w:rPr>
          <w:b/>
          <w:bCs/>
        </w:rPr>
        <w:t>included</w:t>
      </w:r>
      <w:proofErr w:type="spellEnd"/>
      <w:r w:rsidRPr="71B42A26">
        <w:rPr>
          <w:b/>
          <w:bCs/>
        </w:rPr>
        <w:t xml:space="preserve"> in </w:t>
      </w:r>
      <w:proofErr w:type="spellStart"/>
      <w:r w:rsidRPr="71B42A26">
        <w:rPr>
          <w:b/>
          <w:bCs/>
        </w:rPr>
        <w:t>this</w:t>
      </w:r>
      <w:proofErr w:type="spellEnd"/>
      <w:r w:rsidRPr="71B42A26">
        <w:rPr>
          <w:b/>
          <w:bCs/>
        </w:rPr>
        <w:t xml:space="preserve"> </w:t>
      </w:r>
      <w:proofErr w:type="spellStart"/>
      <w:r w:rsidRPr="71B42A26">
        <w:rPr>
          <w:b/>
          <w:bCs/>
        </w:rPr>
        <w:t>file</w:t>
      </w:r>
      <w:proofErr w:type="spellEnd"/>
      <w:r w:rsidRPr="71B42A26">
        <w:rPr>
          <w:b/>
          <w:bCs/>
        </w:rPr>
        <w:t>):</w:t>
      </w:r>
    </w:p>
    <w:sectPr w:rsidR="00182F62" w:rsidSect="003C426C">
      <w:headerReference w:type="default" r:id="rId10"/>
      <w:pgSz w:w="11906" w:h="16838" w:code="9"/>
      <w:pgMar w:top="1560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7DCC0" w14:textId="77777777" w:rsidR="00357816" w:rsidRDefault="00357816" w:rsidP="00D75034">
      <w:pPr>
        <w:spacing w:after="0" w:line="240" w:lineRule="auto"/>
      </w:pPr>
      <w:r>
        <w:separator/>
      </w:r>
    </w:p>
  </w:endnote>
  <w:endnote w:type="continuationSeparator" w:id="0">
    <w:p w14:paraId="16CE848F" w14:textId="77777777" w:rsidR="00357816" w:rsidRDefault="00357816" w:rsidP="00D750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58BC99" w14:textId="77777777" w:rsidR="00357816" w:rsidRDefault="00357816" w:rsidP="00D75034">
      <w:pPr>
        <w:spacing w:after="0" w:line="240" w:lineRule="auto"/>
      </w:pPr>
      <w:r>
        <w:separator/>
      </w:r>
    </w:p>
  </w:footnote>
  <w:footnote w:type="continuationSeparator" w:id="0">
    <w:p w14:paraId="11D124F4" w14:textId="77777777" w:rsidR="00357816" w:rsidRDefault="00357816" w:rsidP="00D750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17C89" w14:textId="64DF14FA" w:rsidR="00D75034" w:rsidRDefault="009F7343">
    <w:pPr>
      <w:pStyle w:val="Header"/>
    </w:pPr>
    <w:r w:rsidRPr="00D75034">
      <w:rPr>
        <w:noProof/>
        <w:lang w:val="en-US"/>
      </w:rPr>
      <w:drawing>
        <wp:anchor distT="0" distB="0" distL="114300" distR="114300" simplePos="0" relativeHeight="251656192" behindDoc="0" locked="0" layoutInCell="1" allowOverlap="1" wp14:anchorId="086749AB" wp14:editId="6BA0788D">
          <wp:simplePos x="0" y="0"/>
          <wp:positionH relativeFrom="column">
            <wp:posOffset>5092700</wp:posOffset>
          </wp:positionH>
          <wp:positionV relativeFrom="paragraph">
            <wp:posOffset>-326390</wp:posOffset>
          </wp:positionV>
          <wp:extent cx="1099820" cy="810260"/>
          <wp:effectExtent l="0" t="0" r="5080" b="8890"/>
          <wp:wrapNone/>
          <wp:docPr id="10" name="Gambar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75034" w:rsidRPr="00D75034">
      <w:rPr>
        <w:noProof/>
        <w:lang w:val="en-US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71B0F942" wp14:editId="5D34B554">
              <wp:simplePos x="0" y="0"/>
              <wp:positionH relativeFrom="column">
                <wp:posOffset>0</wp:posOffset>
              </wp:positionH>
              <wp:positionV relativeFrom="paragraph">
                <wp:posOffset>-248285</wp:posOffset>
              </wp:positionV>
              <wp:extent cx="1238250" cy="638175"/>
              <wp:effectExtent l="0" t="0" r="19050" b="28575"/>
              <wp:wrapNone/>
              <wp:docPr id="2" name="Persegi Panjang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B8FBE08" w14:textId="77777777" w:rsidR="00D75034" w:rsidRPr="00B1346C" w:rsidRDefault="00D75034" w:rsidP="00D75034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14:paraId="547A3AC2" w14:textId="77777777" w:rsidR="00D75034" w:rsidRPr="00B1346C" w:rsidRDefault="00D75034" w:rsidP="00D75034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28CE7ED4">
            <v:rect id="Persegi Panjang 2" style="position:absolute;margin-left:0;margin-top:-19.55pt;width:97.5pt;height:50.2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71B0F9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">
              <v:textbox>
                <w:txbxContent>
                  <w:p w:rsidRPr="00B1346C" w:rsidR="00D75034" w:rsidP="00D75034" w:rsidRDefault="00D75034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D75034" w:rsidP="00D75034" w:rsidRDefault="00D75034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245227"/>
    <w:multiLevelType w:val="multilevel"/>
    <w:tmpl w:val="E03CF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77D26E3"/>
    <w:multiLevelType w:val="hybridMultilevel"/>
    <w:tmpl w:val="D5FE2796"/>
    <w:lvl w:ilvl="0" w:tplc="22347E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9E70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1DA9D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C28D1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4623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25A25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FF2C9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22D3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A3CAC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8F7B4A"/>
    <w:multiLevelType w:val="multilevel"/>
    <w:tmpl w:val="494EA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50C558F"/>
    <w:multiLevelType w:val="multilevel"/>
    <w:tmpl w:val="19D66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F065B2F"/>
    <w:multiLevelType w:val="multilevel"/>
    <w:tmpl w:val="DC6E2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4717A28"/>
    <w:multiLevelType w:val="hybridMultilevel"/>
    <w:tmpl w:val="ED7AFD50"/>
    <w:lvl w:ilvl="0" w:tplc="A1640A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82A4EE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61481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A546E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668D2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93224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26551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0189D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14E25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973F67"/>
    <w:multiLevelType w:val="hybridMultilevel"/>
    <w:tmpl w:val="3540277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6996C69"/>
    <w:multiLevelType w:val="hybridMultilevel"/>
    <w:tmpl w:val="5964E18E"/>
    <w:lvl w:ilvl="0" w:tplc="9EE2D2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98C1B3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0DA5A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58B9D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162BA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2EC5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6307E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70FD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A76971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5366336">
    <w:abstractNumId w:val="7"/>
  </w:num>
  <w:num w:numId="2" w16cid:durableId="1940720321">
    <w:abstractNumId w:val="5"/>
  </w:num>
  <w:num w:numId="3" w16cid:durableId="1697729937">
    <w:abstractNumId w:val="1"/>
  </w:num>
  <w:num w:numId="4" w16cid:durableId="2041280954">
    <w:abstractNumId w:val="6"/>
  </w:num>
  <w:num w:numId="5" w16cid:durableId="2002390851">
    <w:abstractNumId w:val="4"/>
  </w:num>
  <w:num w:numId="6" w16cid:durableId="896551575">
    <w:abstractNumId w:val="2"/>
  </w:num>
  <w:num w:numId="7" w16cid:durableId="1187911765">
    <w:abstractNumId w:val="3"/>
  </w:num>
  <w:num w:numId="8" w16cid:durableId="20620924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263F7"/>
    <w:rsid w:val="00036460"/>
    <w:rsid w:val="000B549A"/>
    <w:rsid w:val="000D4D0F"/>
    <w:rsid w:val="000E3AA7"/>
    <w:rsid w:val="001167D9"/>
    <w:rsid w:val="00116801"/>
    <w:rsid w:val="00121EDD"/>
    <w:rsid w:val="001271F8"/>
    <w:rsid w:val="00182F62"/>
    <w:rsid w:val="00187418"/>
    <w:rsid w:val="001B3E1F"/>
    <w:rsid w:val="001B53BB"/>
    <w:rsid w:val="0020293D"/>
    <w:rsid w:val="0020526D"/>
    <w:rsid w:val="00331B0C"/>
    <w:rsid w:val="00332CC0"/>
    <w:rsid w:val="00357816"/>
    <w:rsid w:val="003B57D3"/>
    <w:rsid w:val="003C426C"/>
    <w:rsid w:val="003C48E7"/>
    <w:rsid w:val="003C79B4"/>
    <w:rsid w:val="00410A6C"/>
    <w:rsid w:val="00417CB3"/>
    <w:rsid w:val="00433A56"/>
    <w:rsid w:val="004874D2"/>
    <w:rsid w:val="004D0A04"/>
    <w:rsid w:val="004F3E0A"/>
    <w:rsid w:val="00531476"/>
    <w:rsid w:val="00546839"/>
    <w:rsid w:val="00551B9F"/>
    <w:rsid w:val="005D42EF"/>
    <w:rsid w:val="005D51E6"/>
    <w:rsid w:val="005F4655"/>
    <w:rsid w:val="006540D9"/>
    <w:rsid w:val="00683016"/>
    <w:rsid w:val="006E1BBA"/>
    <w:rsid w:val="006F3750"/>
    <w:rsid w:val="0084475E"/>
    <w:rsid w:val="008C4BF5"/>
    <w:rsid w:val="0094738B"/>
    <w:rsid w:val="00947D18"/>
    <w:rsid w:val="009A113C"/>
    <w:rsid w:val="009E263C"/>
    <w:rsid w:val="009F1AEF"/>
    <w:rsid w:val="009F7343"/>
    <w:rsid w:val="00A550A7"/>
    <w:rsid w:val="00A67824"/>
    <w:rsid w:val="00A93FDB"/>
    <w:rsid w:val="00AB0DB2"/>
    <w:rsid w:val="00AB5636"/>
    <w:rsid w:val="00B00ABD"/>
    <w:rsid w:val="00B34EE9"/>
    <w:rsid w:val="00B6C9B9"/>
    <w:rsid w:val="00BD0DF7"/>
    <w:rsid w:val="00C0710A"/>
    <w:rsid w:val="00CB427F"/>
    <w:rsid w:val="00CC7C17"/>
    <w:rsid w:val="00D30411"/>
    <w:rsid w:val="00D504E8"/>
    <w:rsid w:val="00D75034"/>
    <w:rsid w:val="00DD0D3D"/>
    <w:rsid w:val="00DE3211"/>
    <w:rsid w:val="00E92B0D"/>
    <w:rsid w:val="00F76135"/>
    <w:rsid w:val="00F86199"/>
    <w:rsid w:val="00F97921"/>
    <w:rsid w:val="00FE7622"/>
    <w:rsid w:val="049D37CC"/>
    <w:rsid w:val="096C732D"/>
    <w:rsid w:val="0B2EAEC6"/>
    <w:rsid w:val="10D94B5D"/>
    <w:rsid w:val="10ED572F"/>
    <w:rsid w:val="13E61FD1"/>
    <w:rsid w:val="1C415BCD"/>
    <w:rsid w:val="1C7C85F6"/>
    <w:rsid w:val="1C8C4E45"/>
    <w:rsid w:val="1C8CFF95"/>
    <w:rsid w:val="1CF3EB87"/>
    <w:rsid w:val="1E0506AA"/>
    <w:rsid w:val="1EE42ECF"/>
    <w:rsid w:val="20D6A410"/>
    <w:rsid w:val="25F1A411"/>
    <w:rsid w:val="28A56EFC"/>
    <w:rsid w:val="2D0C6AA6"/>
    <w:rsid w:val="2D24033F"/>
    <w:rsid w:val="328574A2"/>
    <w:rsid w:val="34A1C743"/>
    <w:rsid w:val="37057018"/>
    <w:rsid w:val="378D70D0"/>
    <w:rsid w:val="3E36DF14"/>
    <w:rsid w:val="46AE404A"/>
    <w:rsid w:val="493B8A46"/>
    <w:rsid w:val="5241BE8F"/>
    <w:rsid w:val="5267D6B3"/>
    <w:rsid w:val="560117C2"/>
    <w:rsid w:val="563E456E"/>
    <w:rsid w:val="5E7241DB"/>
    <w:rsid w:val="6C1B0132"/>
    <w:rsid w:val="71B42A26"/>
    <w:rsid w:val="722ADAC2"/>
    <w:rsid w:val="72CA6C75"/>
    <w:rsid w:val="732B2848"/>
    <w:rsid w:val="73E85297"/>
    <w:rsid w:val="77A7EBB0"/>
    <w:rsid w:val="77F51CDB"/>
    <w:rsid w:val="783512E6"/>
    <w:rsid w:val="78C829D3"/>
    <w:rsid w:val="796B317B"/>
    <w:rsid w:val="7B335DA1"/>
    <w:rsid w:val="7BFD6D8E"/>
    <w:rsid w:val="7C11E9AE"/>
    <w:rsid w:val="7C294BA3"/>
    <w:rsid w:val="7E4F7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B604E1"/>
  <w15:docId w15:val="{3286CF4D-F85C-4968-A2E3-53748E455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750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75034"/>
  </w:style>
  <w:style w:type="paragraph" w:styleId="Footer">
    <w:name w:val="footer"/>
    <w:basedOn w:val="Normal"/>
    <w:link w:val="FooterChar"/>
    <w:uiPriority w:val="99"/>
    <w:unhideWhenUsed/>
    <w:rsid w:val="00D750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5034"/>
  </w:style>
  <w:style w:type="paragraph" w:customStyle="1" w:styleId="Default">
    <w:name w:val="Default"/>
    <w:rsid w:val="003C426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character" w:customStyle="1" w:styleId="fontstyle01">
    <w:name w:val="fontstyle01"/>
    <w:basedOn w:val="DefaultParagraphFont"/>
    <w:rsid w:val="001271F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A93FDB"/>
    <w:rPr>
      <w:b/>
      <w:bCs/>
    </w:rPr>
  </w:style>
  <w:style w:type="paragraph" w:styleId="ListParagraph">
    <w:name w:val="List Paragraph"/>
    <w:basedOn w:val="Normal"/>
    <w:uiPriority w:val="34"/>
    <w:qFormat/>
    <w:rsid w:val="00A93FDB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121EDD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B56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ID" w:eastAsia="en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5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7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6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A96CD7-1A69-4C40-841C-F9F1D8719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452</Words>
  <Characters>2578</Characters>
  <Application>Microsoft Office Word</Application>
  <DocSecurity>0</DocSecurity>
  <Lines>21</Lines>
  <Paragraphs>6</Paragraphs>
  <ScaleCrop>false</ScaleCrop>
  <Company>home</Company>
  <LinksUpToDate>false</LinksUpToDate>
  <CharactersWithSpaces>3024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Rino Cahyo</cp:lastModifiedBy>
  <cp:revision>10</cp:revision>
  <dcterms:created xsi:type="dcterms:W3CDTF">2024-06-07T01:27:00Z</dcterms:created>
  <dcterms:modified xsi:type="dcterms:W3CDTF">2025-06-17T06:58:00Z</dcterms:modified>
</cp:coreProperties>
</file>