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754367" w:rsidR="00922702" w:rsidP="00922702" w:rsidRDefault="00922702" w14:paraId="540E6007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Pr="00546839" w:rsidR="00922702" w:rsidP="00922702" w:rsidRDefault="00922702" w14:paraId="4686D631" w14:textId="77777777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922702" w:rsidP="00922702" w:rsidRDefault="00922702" w14:paraId="3DD3F3FC" w14:textId="77777777">
      <w:pPr>
        <w:spacing w:after="0" w:line="240" w:lineRule="auto"/>
        <w:jc w:val="center"/>
      </w:pPr>
    </w:p>
    <w:p w:rsidR="00DD5EFF" w:rsidP="00DD5EFF" w:rsidRDefault="00DD5EFF" w14:paraId="0F9554D6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DD5EFF" w:rsidP="00DD5EFF" w:rsidRDefault="00DD5EFF" w14:paraId="6EE44ACA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DD5EFF" w:rsidP="00DD5EFF" w:rsidRDefault="00DD5EFF" w14:paraId="4716184D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DD5EFF" w:rsidP="00DD5EFF" w:rsidRDefault="00DD5EFF" w14:paraId="35AF119F" w14:textId="77777777">
      <w:pPr>
        <w:spacing w:after="0" w:line="240" w:lineRule="auto"/>
        <w:rPr>
          <w:rFonts w:cstheme="minorHAnsi"/>
        </w:rPr>
      </w:pPr>
    </w:p>
    <w:p w:rsidR="00DD5EFF" w:rsidP="00DD5EFF" w:rsidRDefault="00DD5EFF" w14:paraId="1843DDD3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[2] Energy and Climate Change (EC)</w:t>
      </w:r>
    </w:p>
    <w:p w:rsidR="00DD5EFF" w:rsidP="00DD5EFF" w:rsidRDefault="00DD5EFF" w14:paraId="7EA1B20D" w14:textId="0ADCAC43">
      <w:pPr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1CBCE76" wp14:editId="65871926">
                <wp:simplePos x="0" y="0"/>
                <wp:positionH relativeFrom="column">
                  <wp:posOffset>5504180</wp:posOffset>
                </wp:positionH>
                <wp:positionV relativeFrom="paragraph">
                  <wp:posOffset>27305</wp:posOffset>
                </wp:positionV>
                <wp:extent cx="819150" cy="332105"/>
                <wp:effectExtent l="0" t="0" r="19050" b="10795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14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5EFF" w:rsidP="00DD5EFF" w:rsidRDefault="00DD5EFF" w14:paraId="0AC7A017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C1F9A89">
              <v:shapetype id="_x0000_t202" coordsize="21600,21600" o:spt="202" path="m,l,21600r21600,l21600,xe" w14:anchorId="41CBCE76">
                <v:stroke joinstyle="miter"/>
                <v:path gradientshapeok="t" o:connecttype="rect"/>
              </v:shapetype>
              <v:shape id="Text Box 72" style="position:absolute;margin-left:433.4pt;margin-top:2.15pt;width:64.5pt;height:26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">
                <v:textbox>
                  <w:txbxContent>
                    <w:p w:rsidR="00DD5EFF" w:rsidP="00DD5EFF" w:rsidRDefault="00DD5EFF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DD5EFF" w:rsidP="796CFD7B" w:rsidRDefault="00DD5EFF" w14:paraId="1C38AB17" w14:textId="68346BC6">
      <w:pPr>
        <w:spacing w:after="0" w:line="240" w:lineRule="auto"/>
        <w:rPr>
          <w:rFonts w:cs="Calibri" w:cstheme="minorAscii"/>
          <w:b w:val="1"/>
          <w:bCs w:val="1"/>
        </w:rPr>
      </w:pPr>
      <w:r w:rsidRPr="796CFD7B" w:rsidR="00DD5EFF">
        <w:rPr>
          <w:rFonts w:cs="Calibri" w:cstheme="minorAscii"/>
          <w:b w:val="1"/>
          <w:bCs w:val="1"/>
        </w:rPr>
        <w:t>[2.</w:t>
      </w:r>
      <w:r w:rsidRPr="796CFD7B" w:rsidR="00511EE3">
        <w:rPr>
          <w:rFonts w:cs="Calibri" w:cstheme="minorAscii"/>
          <w:b w:val="1"/>
          <w:bCs w:val="1"/>
          <w:lang w:val="en-US"/>
        </w:rPr>
        <w:t>8</w:t>
      </w:r>
      <w:r w:rsidRPr="796CFD7B" w:rsidR="00DD5EFF">
        <w:rPr>
          <w:rFonts w:cs="Calibri" w:cstheme="minorAscii"/>
          <w:b w:val="1"/>
          <w:bCs w:val="1"/>
        </w:rPr>
        <w:t xml:space="preserve">] </w:t>
      </w:r>
      <w:r w:rsidRPr="796CFD7B" w:rsidR="006E0C1E">
        <w:rPr>
          <w:rFonts w:cs="Calibri" w:cstheme="minorAscii"/>
          <w:b w:val="1"/>
          <w:bCs w:val="1"/>
        </w:rPr>
        <w:t>ratio of renewable energy production divided by total energy usage per year</w:t>
      </w:r>
      <w:r w:rsidRPr="796CFD7B" w:rsidR="1D4BE192">
        <w:rPr>
          <w:rFonts w:cs="Calibri" w:cstheme="minorAscii"/>
          <w:b w:val="1"/>
          <w:bCs w:val="1"/>
        </w:rPr>
        <w:t xml:space="preserve"> (EC.5)</w:t>
      </w:r>
    </w:p>
    <w:p w:rsidR="00DD5EFF" w:rsidP="00DD5EFF" w:rsidRDefault="00DD5EFF" w14:paraId="45084954" w14:textId="77777777">
      <w:pPr>
        <w:spacing w:after="0" w:line="240" w:lineRule="auto"/>
        <w:rPr>
          <w:rFonts w:cstheme="minorHAnsi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67"/>
        <w:gridCol w:w="5387"/>
      </w:tblGrid>
      <w:tr w:rsidR="00DD5EFF" w:rsidTr="00DD5EFF" w14:paraId="228EC7EE" w14:textId="77777777"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  <w:hideMark/>
          </w:tcPr>
          <w:p w:rsidR="00DD5EFF" w:rsidRDefault="00DD5EFF" w14:paraId="69F1E94A" w14:textId="3DCC56ED">
            <w:pPr>
              <w:contextualSpacing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2BC5D35" wp14:editId="0BCC75B5">
                  <wp:extent cx="1323975" cy="1400175"/>
                  <wp:effectExtent l="0" t="0" r="9525" b="9525"/>
                  <wp:docPr id="5" name="Picture 5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" descr="图片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008FAA8E" w14:textId="3749B6BD">
            <w:pPr>
              <w:contextualSpacing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F509A03" wp14:editId="6C709D26">
                  <wp:extent cx="2019300" cy="145732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5EFF" w:rsidTr="00DD5EFF" w14:paraId="4F3F238C" w14:textId="77777777"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5A98ADBB" w14:textId="77777777">
            <w:pPr>
              <w:contextualSpacing/>
              <w:jc w:val="center"/>
              <w:rPr>
                <w:rFonts w:cstheme="minorHAnsi"/>
              </w:rPr>
            </w:pPr>
            <w:r>
              <w:rPr>
                <w:rFonts w:eastAsia="SimSun" w:cstheme="minorHAnsi"/>
                <w:lang w:eastAsia="zh-CN"/>
              </w:rPr>
              <w:t>Example of Biodiesel Combined Cooling Heating and Power Integration Unit (</w:t>
            </w:r>
            <w:r>
              <w:rPr>
                <w:rFonts w:cstheme="minorHAnsi"/>
              </w:rPr>
              <w:t>Shandong Normal University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-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Lishan College, China)</w:t>
            </w:r>
          </w:p>
        </w:tc>
        <w:tc>
          <w:tcPr>
            <w:tcW w:w="5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2E4DD416" w14:textId="77777777">
            <w:pPr>
              <w:contextualSpacing/>
              <w:jc w:val="center"/>
              <w:rPr>
                <w:rFonts w:cstheme="minorHAnsi"/>
                <w:lang w:eastAsia="id-ID"/>
              </w:rPr>
            </w:pPr>
            <w:r>
              <w:rPr>
                <w:rFonts w:eastAsia="SimSun" w:cstheme="minorHAnsi"/>
                <w:lang w:eastAsia="zh-CN"/>
              </w:rPr>
              <w:t xml:space="preserve">Example of Biomass Pellet Vacuum Boilers Provide Heating for the Building in winter </w:t>
            </w:r>
          </w:p>
          <w:p w:rsidR="00DD5EFF" w:rsidRDefault="00DD5EFF" w14:paraId="7ACE166C" w14:textId="77777777">
            <w:pPr>
              <w:contextualSpacing/>
              <w:jc w:val="center"/>
              <w:rPr>
                <w:rFonts w:cstheme="minorHAnsi"/>
                <w:noProof/>
                <w:lang w:eastAsia="id-ID"/>
              </w:rPr>
            </w:pPr>
            <w:r>
              <w:rPr>
                <w:rFonts w:eastAsia="SimSun" w:cstheme="minorHAnsi"/>
                <w:lang w:eastAsia="zh-CN"/>
              </w:rPr>
              <w:t>(</w:t>
            </w:r>
            <w:r>
              <w:rPr>
                <w:rFonts w:cstheme="minorHAnsi"/>
              </w:rPr>
              <w:t>Shandong Normal University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-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Lishan College, China)</w:t>
            </w:r>
          </w:p>
        </w:tc>
      </w:tr>
      <w:tr w:rsidR="00DD5EFF" w:rsidTr="00DD5EFF" w14:paraId="2C25ADEA" w14:textId="77777777"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81115C" w14:paraId="44438481" w14:textId="077C5FC7">
            <w:pPr>
              <w:contextualSpacing/>
              <w:jc w:val="center"/>
              <w:rPr>
                <w:rFonts w:cstheme="minorHAnsi"/>
                <w:noProof/>
                <w:lang w:eastAsia="id-ID"/>
              </w:rPr>
            </w:pPr>
            <w:r>
              <w:rPr>
                <w:noProof/>
              </w:rPr>
              <w:drawing>
                <wp:inline distT="0" distB="0" distL="0" distR="0" wp14:anchorId="784A08EB" wp14:editId="27C51614">
                  <wp:extent cx="2466975" cy="1638147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774" cy="1647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6D3F301D" w14:textId="61EE10F9">
            <w:pPr>
              <w:contextualSpacing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7113915" wp14:editId="7A929CD1">
                  <wp:extent cx="2486025" cy="165992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014" cy="1667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5EFF" w:rsidTr="00DD5EFF" w14:paraId="59131097" w14:textId="77777777">
        <w:tc>
          <w:tcPr>
            <w:tcW w:w="4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3C8DBAB5" w14:textId="77777777">
            <w:pPr>
              <w:contextualSpacing/>
              <w:jc w:val="center"/>
              <w:rPr>
                <w:rFonts w:cstheme="minorHAnsi"/>
                <w:noProof/>
                <w:lang w:eastAsia="id-ID"/>
              </w:rPr>
            </w:pPr>
            <w:r>
              <w:rPr>
                <w:rFonts w:eastAsia="SimSun" w:cstheme="minorHAnsi"/>
                <w:lang w:eastAsia="zh-CN"/>
              </w:rPr>
              <w:t xml:space="preserve">Example of </w:t>
            </w:r>
            <w:r>
              <w:rPr>
                <w:rFonts w:cstheme="minorHAnsi"/>
              </w:rPr>
              <w:t>Roof and Façade Mounted Solar Panels (Umwelt-Campus Birkenfeld</w:t>
            </w:r>
            <w:r>
              <w:rPr>
                <w:rFonts w:cstheme="minorHAnsi"/>
                <w:color w:val="000000" w:themeColor="text1"/>
              </w:rPr>
              <w:t>, Germany)</w:t>
            </w:r>
          </w:p>
        </w:tc>
        <w:tc>
          <w:tcPr>
            <w:tcW w:w="5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5EFF" w:rsidRDefault="00DD5EFF" w14:paraId="24407D49" w14:textId="77777777">
            <w:pPr>
              <w:pStyle w:val="Defaul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eastAsia="SimSun" w:cstheme="minorHAnsi"/>
                <w:lang w:eastAsia="zh-CN"/>
              </w:rPr>
              <w:t xml:space="preserve">Example of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Windmill Parks (Wageningen University &amp; Research, Netherlands)</w:t>
            </w:r>
          </w:p>
        </w:tc>
      </w:tr>
    </w:tbl>
    <w:p w:rsidR="00DD5EFF" w:rsidP="00DD5EFF" w:rsidRDefault="00DD5EFF" w14:paraId="4B705E1A" w14:textId="77777777">
      <w:pPr>
        <w:spacing w:after="0" w:line="240" w:lineRule="auto"/>
        <w:rPr>
          <w:rFonts w:cstheme="minorHAnsi"/>
        </w:rPr>
      </w:pPr>
    </w:p>
    <w:p w:rsidR="00DD5EFF" w:rsidP="00DD5EFF" w:rsidRDefault="00DD5EFF" w14:paraId="30D6DED7" w14:textId="77777777">
      <w:pPr>
        <w:spacing w:after="0" w:line="240" w:lineRule="auto"/>
        <w:rPr>
          <w:rFonts w:cstheme="minorHAnsi"/>
        </w:rPr>
      </w:pPr>
      <w:r>
        <w:rPr>
          <w:rFonts w:cstheme="minorHAnsi"/>
          <w:b/>
        </w:rPr>
        <w:t>Description:</w:t>
      </w:r>
    </w:p>
    <w:p w:rsidR="00FD3CE1" w:rsidP="00FD3CE1" w:rsidRDefault="00FD3CE1" w14:paraId="5F14ED73" w14:textId="77777777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(</w:t>
      </w:r>
      <w:r>
        <w:rPr>
          <w:rFonts w:cstheme="minorHAnsi"/>
          <w:i/>
        </w:rPr>
        <w:t>Please describe the renewable energy sources</w:t>
      </w:r>
      <w:r>
        <w:rPr>
          <w:rFonts w:cstheme="minorHAnsi"/>
          <w:b/>
          <w:i/>
        </w:rPr>
        <w:t xml:space="preserve"> </w:t>
      </w:r>
      <w:r>
        <w:rPr>
          <w:rFonts w:cstheme="minorHAnsi"/>
          <w:i/>
        </w:rPr>
        <w:t>on your campus. The following is an example of the description. You can describe more related items if needed</w:t>
      </w:r>
      <w:r>
        <w:rPr>
          <w:rFonts w:cstheme="minorHAnsi"/>
        </w:rPr>
        <w:t>.)</w:t>
      </w:r>
    </w:p>
    <w:tbl>
      <w:tblPr>
        <w:tblStyle w:val="TableGrid"/>
        <w:tblW w:w="7209" w:type="dxa"/>
        <w:tblLook w:val="04A0" w:firstRow="1" w:lastRow="0" w:firstColumn="1" w:lastColumn="0" w:noHBand="0" w:noVBand="1"/>
      </w:tblPr>
      <w:tblGrid>
        <w:gridCol w:w="639"/>
        <w:gridCol w:w="3285"/>
        <w:gridCol w:w="3285"/>
      </w:tblGrid>
      <w:tr w:rsidR="00FD3CE1" w:rsidTr="00176C0C" w14:paraId="49BEFC6E" w14:textId="77777777">
        <w:tc>
          <w:tcPr>
            <w:tcW w:w="639" w:type="dxa"/>
          </w:tcPr>
          <w:p w:rsidRPr="002D61A7" w:rsidR="00FD3CE1" w:rsidP="00176C0C" w:rsidRDefault="00FD3CE1" w14:paraId="40E63D4D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 xml:space="preserve">No </w:t>
            </w:r>
          </w:p>
        </w:tc>
        <w:tc>
          <w:tcPr>
            <w:tcW w:w="3285" w:type="dxa"/>
          </w:tcPr>
          <w:p w:rsidR="00FD3CE1" w:rsidP="00176C0C" w:rsidRDefault="00FD3CE1" w14:paraId="5BCA9BB9" w14:textId="77777777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en-US"/>
              </w:rPr>
              <w:t>Renewable Energy</w:t>
            </w:r>
          </w:p>
        </w:tc>
        <w:tc>
          <w:tcPr>
            <w:tcW w:w="3285" w:type="dxa"/>
          </w:tcPr>
          <w:p w:rsidR="00FD3CE1" w:rsidP="00176C0C" w:rsidRDefault="00FD3CE1" w14:paraId="06C4DF81" w14:textId="77777777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en-US"/>
              </w:rPr>
              <w:t>Production (in kWh)</w:t>
            </w:r>
          </w:p>
        </w:tc>
      </w:tr>
      <w:tr w:rsidR="00FD3CE1" w:rsidTr="00176C0C" w14:paraId="4A35274B" w14:textId="77777777">
        <w:tc>
          <w:tcPr>
            <w:tcW w:w="639" w:type="dxa"/>
          </w:tcPr>
          <w:p w:rsidR="00FD3CE1" w:rsidP="00176C0C" w:rsidRDefault="00FD3CE1" w14:paraId="3EE6D403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</w:t>
            </w:r>
          </w:p>
        </w:tc>
        <w:tc>
          <w:tcPr>
            <w:tcW w:w="3285" w:type="dxa"/>
          </w:tcPr>
          <w:p w:rsidR="00FD3CE1" w:rsidP="00176C0C" w:rsidRDefault="00FD3CE1" w14:paraId="38605EF1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Biodiesel</w:t>
            </w:r>
          </w:p>
        </w:tc>
        <w:tc>
          <w:tcPr>
            <w:tcW w:w="3285" w:type="dxa"/>
          </w:tcPr>
          <w:p w:rsidR="00FD3CE1" w:rsidP="00176C0C" w:rsidRDefault="00FD3CE1" w14:paraId="642713F2" w14:textId="603285A0">
            <w:pPr>
              <w:jc w:val="right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5</w:t>
            </w:r>
            <w:r w:rsidR="005774D8">
              <w:rPr>
                <w:rFonts w:cstheme="minorHAnsi"/>
                <w:b/>
                <w:lang w:val="en-US"/>
              </w:rPr>
              <w:t>.</w:t>
            </w:r>
            <w:r>
              <w:rPr>
                <w:rFonts w:cstheme="minorHAnsi"/>
                <w:b/>
                <w:lang w:val="en-US"/>
              </w:rPr>
              <w:t>000</w:t>
            </w:r>
          </w:p>
        </w:tc>
      </w:tr>
      <w:tr w:rsidR="00FD3CE1" w:rsidTr="00176C0C" w14:paraId="0AD06C1E" w14:textId="77777777">
        <w:tc>
          <w:tcPr>
            <w:tcW w:w="639" w:type="dxa"/>
          </w:tcPr>
          <w:p w:rsidR="00FD3CE1" w:rsidP="00176C0C" w:rsidRDefault="00FD3CE1" w14:paraId="7431562A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2</w:t>
            </w:r>
          </w:p>
        </w:tc>
        <w:tc>
          <w:tcPr>
            <w:tcW w:w="3285" w:type="dxa"/>
          </w:tcPr>
          <w:p w:rsidR="00FD3CE1" w:rsidP="00176C0C" w:rsidRDefault="00FD3CE1" w14:paraId="23C37502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Biomass</w:t>
            </w:r>
          </w:p>
        </w:tc>
        <w:tc>
          <w:tcPr>
            <w:tcW w:w="3285" w:type="dxa"/>
          </w:tcPr>
          <w:p w:rsidR="00FD3CE1" w:rsidP="00176C0C" w:rsidRDefault="00FD3CE1" w14:paraId="1C6C88FF" w14:textId="0D3D32C1">
            <w:pPr>
              <w:jc w:val="right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3</w:t>
            </w:r>
            <w:r w:rsidR="005774D8">
              <w:rPr>
                <w:rFonts w:cstheme="minorHAnsi"/>
                <w:b/>
                <w:lang w:val="en-US"/>
              </w:rPr>
              <w:t>.</w:t>
            </w:r>
            <w:r>
              <w:rPr>
                <w:rFonts w:cstheme="minorHAnsi"/>
                <w:b/>
                <w:lang w:val="en-US"/>
              </w:rPr>
              <w:t>000</w:t>
            </w:r>
          </w:p>
        </w:tc>
      </w:tr>
      <w:tr w:rsidR="00FD3CE1" w:rsidTr="00176C0C" w14:paraId="4B94F07D" w14:textId="77777777">
        <w:tc>
          <w:tcPr>
            <w:tcW w:w="639" w:type="dxa"/>
          </w:tcPr>
          <w:p w:rsidR="00FD3CE1" w:rsidP="00176C0C" w:rsidRDefault="00FD3CE1" w14:paraId="78D06754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3</w:t>
            </w:r>
          </w:p>
        </w:tc>
        <w:tc>
          <w:tcPr>
            <w:tcW w:w="3285" w:type="dxa"/>
          </w:tcPr>
          <w:p w:rsidR="00FD3CE1" w:rsidP="00176C0C" w:rsidRDefault="00FD3CE1" w14:paraId="6E18F6B3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Solar panel</w:t>
            </w:r>
          </w:p>
        </w:tc>
        <w:tc>
          <w:tcPr>
            <w:tcW w:w="3285" w:type="dxa"/>
          </w:tcPr>
          <w:p w:rsidR="00FD3CE1" w:rsidP="00176C0C" w:rsidRDefault="00FD3CE1" w14:paraId="4EBD3487" w14:textId="7FD0D19A">
            <w:pPr>
              <w:jc w:val="right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15</w:t>
            </w:r>
            <w:r w:rsidR="005774D8">
              <w:rPr>
                <w:rFonts w:cstheme="minorHAnsi"/>
                <w:b/>
                <w:lang w:val="en-US"/>
              </w:rPr>
              <w:t>.</w:t>
            </w:r>
            <w:r>
              <w:rPr>
                <w:rFonts w:cstheme="minorHAnsi"/>
                <w:b/>
                <w:lang w:val="en-US"/>
              </w:rPr>
              <w:t>000</w:t>
            </w:r>
          </w:p>
        </w:tc>
      </w:tr>
      <w:tr w:rsidR="00FD3CE1" w:rsidTr="00176C0C" w14:paraId="1BF833E1" w14:textId="77777777">
        <w:tc>
          <w:tcPr>
            <w:tcW w:w="639" w:type="dxa"/>
          </w:tcPr>
          <w:p w:rsidR="00FD3CE1" w:rsidP="00176C0C" w:rsidRDefault="00FD3CE1" w14:paraId="2BDAD642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4</w:t>
            </w:r>
          </w:p>
        </w:tc>
        <w:tc>
          <w:tcPr>
            <w:tcW w:w="3285" w:type="dxa"/>
          </w:tcPr>
          <w:p w:rsidR="00FD3CE1" w:rsidP="00176C0C" w:rsidRDefault="00FD3CE1" w14:paraId="055A7C92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Windmill</w:t>
            </w:r>
          </w:p>
        </w:tc>
        <w:tc>
          <w:tcPr>
            <w:tcW w:w="3285" w:type="dxa"/>
          </w:tcPr>
          <w:p w:rsidR="00FD3CE1" w:rsidP="00176C0C" w:rsidRDefault="00FD3CE1" w14:paraId="7B69914D" w14:textId="090609B1">
            <w:pPr>
              <w:jc w:val="right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3</w:t>
            </w:r>
            <w:r w:rsidR="005774D8">
              <w:rPr>
                <w:rFonts w:cstheme="minorHAnsi"/>
                <w:b/>
                <w:lang w:val="en-US"/>
              </w:rPr>
              <w:t>.</w:t>
            </w:r>
            <w:r>
              <w:rPr>
                <w:rFonts w:cstheme="minorHAnsi"/>
                <w:b/>
                <w:lang w:val="en-US"/>
              </w:rPr>
              <w:t>500</w:t>
            </w:r>
          </w:p>
        </w:tc>
      </w:tr>
      <w:tr w:rsidR="00FD3CE1" w:rsidTr="00176C0C" w14:paraId="67F3C167" w14:textId="77777777">
        <w:tc>
          <w:tcPr>
            <w:tcW w:w="639" w:type="dxa"/>
          </w:tcPr>
          <w:p w:rsidR="00FD3CE1" w:rsidP="00176C0C" w:rsidRDefault="00FD3CE1" w14:paraId="1BEB10CA" w14:textId="77777777">
            <w:pPr>
              <w:rPr>
                <w:rFonts w:cstheme="minorHAnsi"/>
                <w:b/>
                <w:lang w:val="en-US"/>
              </w:rPr>
            </w:pPr>
          </w:p>
        </w:tc>
        <w:tc>
          <w:tcPr>
            <w:tcW w:w="3285" w:type="dxa"/>
            <w:shd w:val="clear" w:color="auto" w:fill="C6D9F1" w:themeFill="text2" w:themeFillTint="33"/>
          </w:tcPr>
          <w:p w:rsidR="00FD3CE1" w:rsidP="00176C0C" w:rsidRDefault="00FD3CE1" w14:paraId="23EFC4E4" w14:textId="77777777">
            <w:pPr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Total</w:t>
            </w:r>
          </w:p>
        </w:tc>
        <w:tc>
          <w:tcPr>
            <w:tcW w:w="3285" w:type="dxa"/>
            <w:shd w:val="clear" w:color="auto" w:fill="C6D9F1" w:themeFill="text2" w:themeFillTint="33"/>
          </w:tcPr>
          <w:p w:rsidR="00FD3CE1" w:rsidP="00176C0C" w:rsidRDefault="00FD3CE1" w14:paraId="40611873" w14:textId="47AE91CF">
            <w:pPr>
              <w:jc w:val="right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26</w:t>
            </w:r>
            <w:r w:rsidR="005774D8">
              <w:rPr>
                <w:rFonts w:cstheme="minorHAnsi"/>
                <w:b/>
                <w:lang w:val="en-US"/>
              </w:rPr>
              <w:t>.</w:t>
            </w:r>
            <w:r>
              <w:rPr>
                <w:rFonts w:cstheme="minorHAnsi"/>
                <w:b/>
                <w:lang w:val="en-US"/>
              </w:rPr>
              <w:t>500</w:t>
            </w:r>
          </w:p>
        </w:tc>
      </w:tr>
    </w:tbl>
    <w:p w:rsidR="00FD3CE1" w:rsidP="00FD3CE1" w:rsidRDefault="00FD3CE1" w14:paraId="0D4F6D27" w14:textId="77777777">
      <w:pPr>
        <w:spacing w:after="0" w:line="240" w:lineRule="auto"/>
        <w:rPr>
          <w:rFonts w:cstheme="minorHAnsi"/>
          <w:b/>
        </w:rPr>
      </w:pPr>
    </w:p>
    <w:p w:rsidR="00922702" w:rsidP="00FD3CE1" w:rsidRDefault="00FD3CE1" w14:paraId="2ACE4CA0" w14:textId="54C51259">
      <w:pPr>
        <w:spacing w:after="0" w:line="240" w:lineRule="auto"/>
      </w:pPr>
      <w:r>
        <w:rPr>
          <w:rFonts w:cstheme="minorHAnsi"/>
          <w:b/>
          <w:lang w:val="en-US"/>
        </w:rPr>
        <w:t>26</w:t>
      </w:r>
      <w:r w:rsidR="005774D8">
        <w:rPr>
          <w:rFonts w:cstheme="minorHAnsi"/>
          <w:b/>
          <w:lang w:val="en-US"/>
        </w:rPr>
        <w:t>.</w:t>
      </w:r>
      <w:r>
        <w:rPr>
          <w:rFonts w:cstheme="minorHAnsi"/>
          <w:b/>
          <w:lang w:val="en-US"/>
        </w:rPr>
        <w:t>500 / 100</w:t>
      </w:r>
      <w:r w:rsidR="005774D8">
        <w:rPr>
          <w:rFonts w:cstheme="minorHAnsi"/>
          <w:b/>
          <w:lang w:val="en-US"/>
        </w:rPr>
        <w:t>.</w:t>
      </w:r>
      <w:r>
        <w:rPr>
          <w:rFonts w:cstheme="minorHAnsi"/>
          <w:b/>
          <w:lang w:val="en-US"/>
        </w:rPr>
        <w:t>000 (</w:t>
      </w:r>
      <w:r w:rsidRPr="0090508B">
        <w:rPr>
          <w:rFonts w:cstheme="minorHAnsi"/>
          <w:b/>
          <w:lang w:val="en-US"/>
        </w:rPr>
        <w:t>Electricity usage</w:t>
      </w:r>
      <w:r>
        <w:rPr>
          <w:rFonts w:cstheme="minorHAnsi"/>
          <w:b/>
          <w:lang w:val="en-US"/>
        </w:rPr>
        <w:t>) = 26.5 %</w:t>
      </w:r>
    </w:p>
    <w:p w:rsidR="00922702" w:rsidP="00922702" w:rsidRDefault="00922702" w14:paraId="475E6ACB" w14:textId="77777777">
      <w:pPr>
        <w:spacing w:after="0" w:line="240" w:lineRule="auto"/>
      </w:pPr>
    </w:p>
    <w:p w:rsidRPr="00891CFD" w:rsidR="00922702" w:rsidP="00546839" w:rsidRDefault="005C1500" w14:paraId="0C33D154" w14:textId="42E53651">
      <w:pPr>
        <w:spacing w:after="0" w:line="240" w:lineRule="auto"/>
        <w:rPr>
          <w:b/>
        </w:rPr>
      </w:pPr>
      <w:r w:rsidRPr="005C1500">
        <w:rPr>
          <w:b/>
        </w:rPr>
        <w:t>Additional evidence link (i.e., for videos, more images, or other files that are not included in this file):</w:t>
      </w:r>
    </w:p>
    <w:sectPr w:rsidRPr="00891CFD" w:rsidR="00922702" w:rsidSect="00BD216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orient="portrait" w:code="9"/>
      <w:pgMar w:top="1702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43874" w:rsidP="00B1346C" w:rsidRDefault="00143874" w14:paraId="24A61839" w14:textId="77777777">
      <w:pPr>
        <w:spacing w:after="0" w:line="240" w:lineRule="auto"/>
      </w:pPr>
      <w:r>
        <w:separator/>
      </w:r>
    </w:p>
  </w:endnote>
  <w:endnote w:type="continuationSeparator" w:id="0">
    <w:p w:rsidR="00143874" w:rsidP="00B1346C" w:rsidRDefault="00143874" w14:paraId="6CA39B3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626BD" w:rsidRDefault="00D626BD" w14:paraId="6CA68063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626BD" w:rsidRDefault="00D626BD" w14:paraId="500F0E4D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626BD" w:rsidRDefault="00D626BD" w14:paraId="0696E37D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43874" w:rsidP="00B1346C" w:rsidRDefault="00143874" w14:paraId="762617B8" w14:textId="77777777">
      <w:pPr>
        <w:spacing w:after="0" w:line="240" w:lineRule="auto"/>
      </w:pPr>
      <w:r>
        <w:separator/>
      </w:r>
    </w:p>
  </w:footnote>
  <w:footnote w:type="continuationSeparator" w:id="0">
    <w:p w:rsidR="00143874" w:rsidP="00B1346C" w:rsidRDefault="00143874" w14:paraId="07A6F4F5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626BD" w:rsidRDefault="00D626BD" w14:paraId="6A852DCA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B1346C" w:rsidR="00B1346C" w:rsidRDefault="00D626BD" w14:paraId="42189E96" w14:textId="58442BD7">
    <w:pPr>
      <w:pStyle w:val="Header"/>
      <w:rPr>
        <w:lang w:val="en-US"/>
      </w:rPr>
    </w:pPr>
    <w:r>
      <w:rPr>
        <w:noProof/>
        <w:lang w:val="en-US"/>
      </w:rPr>
      <w:drawing>
        <wp:anchor distT="0" distB="0" distL="114300" distR="114300" simplePos="0" relativeHeight="251657216" behindDoc="0" locked="0" layoutInCell="1" allowOverlap="1" wp14:anchorId="110109CC" wp14:editId="6E9B73C6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8" name="Gambar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25E1"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F9A8112" wp14:editId="4A52B584">
              <wp:simplePos x="0" y="0"/>
              <wp:positionH relativeFrom="column">
                <wp:posOffset>-635</wp:posOffset>
              </wp:positionH>
              <wp:positionV relativeFrom="paragraph">
                <wp:posOffset>-69215</wp:posOffset>
              </wp:positionV>
              <wp:extent cx="1238250" cy="638175"/>
              <wp:effectExtent l="0" t="0" r="19050" b="28575"/>
              <wp:wrapNone/>
              <wp:docPr id="9" name="Persegi Panja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B1346C" w:rsidP="00B1346C" w:rsidRDefault="00B1346C" w14:paraId="3E20850A" w14:textId="77777777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B1346C" w:rsidP="00B1346C" w:rsidRDefault="00B1346C" w14:paraId="009CA3E2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56318CB3">
            <v:rect id="Persegi Panjang 9" style="position:absolute;margin-left:-.05pt;margin-top:-5.45pt;width:97.5pt;height:50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4F9A8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">
              <v:textbox>
                <w:txbxContent>
                  <w:p w:rsidRPr="00B1346C" w:rsidR="00B1346C" w:rsidP="00B1346C" w:rsidRDefault="00B1346C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B1346C" w:rsidP="00B1346C" w:rsidRDefault="00B1346C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  <w:r w:rsidR="00B1346C">
      <w:rPr>
        <w:color w:val="000000" w:themeColor="text1"/>
        <w:lang w:val="en-US"/>
      </w:rPr>
      <w:t>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626BD" w:rsidRDefault="00D626BD" w14:paraId="7C60980D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C527E"/>
    <w:multiLevelType w:val="multilevel"/>
    <w:tmpl w:val="FDA0AEF0"/>
    <w:lvl w:ilvl="0"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59E02D97"/>
    <w:multiLevelType w:val="singleLevel"/>
    <w:tmpl w:val="59E02D97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2" w15:restartNumberingAfterBreak="0">
    <w:nsid w:val="5C89480D"/>
    <w:multiLevelType w:val="hybridMultilevel"/>
    <w:tmpl w:val="CAFA8494"/>
    <w:lvl w:ilvl="0" w:tplc="0421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601B2CA8"/>
    <w:multiLevelType w:val="hybridMultilevel"/>
    <w:tmpl w:val="C0AC1B66"/>
    <w:lvl w:ilvl="0" w:tplc="0421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D3304C4"/>
    <w:multiLevelType w:val="hybridMultilevel"/>
    <w:tmpl w:val="EDC895A8"/>
    <w:lvl w:ilvl="0" w:tplc="04210005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377967618">
    <w:abstractNumId w:val="3"/>
  </w:num>
  <w:num w:numId="2" w16cid:durableId="1819304241">
    <w:abstractNumId w:val="2"/>
  </w:num>
  <w:num w:numId="3" w16cid:durableId="812060027">
    <w:abstractNumId w:val="4"/>
  </w:num>
  <w:num w:numId="4" w16cid:durableId="1058406550">
    <w:abstractNumId w:val="0"/>
  </w:num>
  <w:num w:numId="5" w16cid:durableId="1211306110">
    <w:abstractNumId w:val="1"/>
    <w:lvlOverride w:ilvl="0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8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6E7D"/>
    <w:rsid w:val="00057060"/>
    <w:rsid w:val="000C6B7B"/>
    <w:rsid w:val="00125698"/>
    <w:rsid w:val="00143874"/>
    <w:rsid w:val="00144BC7"/>
    <w:rsid w:val="00195794"/>
    <w:rsid w:val="001B25E1"/>
    <w:rsid w:val="001F4210"/>
    <w:rsid w:val="0020293D"/>
    <w:rsid w:val="00244EB5"/>
    <w:rsid w:val="00250AA5"/>
    <w:rsid w:val="002830D7"/>
    <w:rsid w:val="002D3C89"/>
    <w:rsid w:val="002D61A7"/>
    <w:rsid w:val="002E0BBD"/>
    <w:rsid w:val="002F2F94"/>
    <w:rsid w:val="003237EF"/>
    <w:rsid w:val="00331B0C"/>
    <w:rsid w:val="00352BBD"/>
    <w:rsid w:val="003A0AFF"/>
    <w:rsid w:val="003B591A"/>
    <w:rsid w:val="003F06B9"/>
    <w:rsid w:val="00432F3A"/>
    <w:rsid w:val="00486ACC"/>
    <w:rsid w:val="004E6DC0"/>
    <w:rsid w:val="00511EE3"/>
    <w:rsid w:val="00512FCD"/>
    <w:rsid w:val="00515FC6"/>
    <w:rsid w:val="005172BE"/>
    <w:rsid w:val="00546839"/>
    <w:rsid w:val="005774D8"/>
    <w:rsid w:val="005B2C84"/>
    <w:rsid w:val="005C1500"/>
    <w:rsid w:val="005E012C"/>
    <w:rsid w:val="00695BA5"/>
    <w:rsid w:val="006B4B21"/>
    <w:rsid w:val="006E0C1E"/>
    <w:rsid w:val="006E4E3A"/>
    <w:rsid w:val="00701552"/>
    <w:rsid w:val="00743247"/>
    <w:rsid w:val="00754367"/>
    <w:rsid w:val="007B1519"/>
    <w:rsid w:val="007E78DA"/>
    <w:rsid w:val="007F187B"/>
    <w:rsid w:val="0081115C"/>
    <w:rsid w:val="00891CFD"/>
    <w:rsid w:val="008C539E"/>
    <w:rsid w:val="0090508B"/>
    <w:rsid w:val="00922702"/>
    <w:rsid w:val="00947D18"/>
    <w:rsid w:val="009621F6"/>
    <w:rsid w:val="00962B37"/>
    <w:rsid w:val="009F1AAB"/>
    <w:rsid w:val="00A25855"/>
    <w:rsid w:val="00A63CEC"/>
    <w:rsid w:val="00AE128C"/>
    <w:rsid w:val="00B1346C"/>
    <w:rsid w:val="00B64E4B"/>
    <w:rsid w:val="00B90269"/>
    <w:rsid w:val="00BD216C"/>
    <w:rsid w:val="00C0444E"/>
    <w:rsid w:val="00C21F5A"/>
    <w:rsid w:val="00D50E88"/>
    <w:rsid w:val="00D626BD"/>
    <w:rsid w:val="00D631B3"/>
    <w:rsid w:val="00D76188"/>
    <w:rsid w:val="00DA61FC"/>
    <w:rsid w:val="00DD5EFF"/>
    <w:rsid w:val="00DE41D9"/>
    <w:rsid w:val="00E1353A"/>
    <w:rsid w:val="00EB0938"/>
    <w:rsid w:val="00EF6DAD"/>
    <w:rsid w:val="00F274D3"/>
    <w:rsid w:val="00F97921"/>
    <w:rsid w:val="00FD3CE1"/>
    <w:rsid w:val="00FF7629"/>
    <w:rsid w:val="1D4BE192"/>
    <w:rsid w:val="796CF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E15E29"/>
  <w15:docId w15:val="{2D72491F-D363-4F7F-85DD-EBCA87FEBB9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B1346C"/>
  </w:style>
  <w:style w:type="paragraph" w:styleId="Footer">
    <w:name w:val="footer"/>
    <w:basedOn w:val="Normal"/>
    <w:link w:val="Foot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B1346C"/>
  </w:style>
  <w:style w:type="character" w:styleId="Hyperlink">
    <w:name w:val="Hyperlink"/>
    <w:rsid w:val="000C6B7B"/>
    <w:rPr>
      <w:rFonts w:cs="Times New Roman"/>
      <w:color w:val="0000FF"/>
      <w:u w:val="single"/>
    </w:rPr>
  </w:style>
  <w:style w:type="paragraph" w:styleId="TTPParagraphothers" w:customStyle="1">
    <w:name w:val="TTP Paragraph (others)"/>
    <w:basedOn w:val="Normal"/>
    <w:rsid w:val="000C6B7B"/>
    <w:pPr>
      <w:suppressAutoHyphens/>
      <w:autoSpaceDE w:val="0"/>
      <w:spacing w:after="0" w:line="240" w:lineRule="auto"/>
      <w:ind w:firstLine="283"/>
      <w:jc w:val="both"/>
    </w:pPr>
    <w:rPr>
      <w:rFonts w:ascii="Times New Roman" w:hAnsi="Times New Roman" w:eastAsia="Times New Roman" w:cs="Times New Roman"/>
      <w:sz w:val="24"/>
      <w:szCs w:val="24"/>
      <w:lang w:val="en-US" w:eastAsia="ar-SA"/>
    </w:rPr>
  </w:style>
  <w:style w:type="character" w:styleId="Mention1" w:customStyle="1">
    <w:name w:val="Mention1"/>
    <w:basedOn w:val="DefaultParagraphFont"/>
    <w:uiPriority w:val="99"/>
    <w:semiHidden/>
    <w:unhideWhenUsed/>
    <w:rsid w:val="00EF6DAD"/>
    <w:rPr>
      <w:color w:val="2B579A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057060"/>
    <w:pPr>
      <w:spacing w:after="0"/>
      <w:ind w:left="720"/>
      <w:jc w:val="both"/>
    </w:pPr>
    <w:rPr>
      <w:rFonts w:ascii="Georgia" w:hAnsi="Georgia" w:eastAsia="Calibri" w:cs="Calibri"/>
      <w:lang w:val="en-US"/>
    </w:rPr>
  </w:style>
  <w:style w:type="paragraph" w:styleId="Default" w:customStyle="1">
    <w:name w:val="Default"/>
    <w:rsid w:val="00DD5EF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714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jpeg" Id="rId8" /><Relationship Type="http://schemas.openxmlformats.org/officeDocument/2006/relationships/header" Target="header2.xml" Id="rId13" /><Relationship Type="http://schemas.openxmlformats.org/officeDocument/2006/relationships/fontTable" Target="fontTable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footer" Target="footer3.xml" Id="rId17" /><Relationship Type="http://schemas.openxmlformats.org/officeDocument/2006/relationships/numbering" Target="numbering.xml" Id="rId2" /><Relationship Type="http://schemas.openxmlformats.org/officeDocument/2006/relationships/header" Target="header3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emf" Id="rId11" /><Relationship Type="http://schemas.openxmlformats.org/officeDocument/2006/relationships/webSettings" Target="webSettings.xml" Id="rId5" /><Relationship Type="http://schemas.openxmlformats.org/officeDocument/2006/relationships/footer" Target="footer2.xml" Id="rId15" /><Relationship Type="http://schemas.openxmlformats.org/officeDocument/2006/relationships/image" Target="media/image3.png" Id="rId10" /><Relationship Type="http://schemas.openxmlformats.org/officeDocument/2006/relationships/theme" Target="theme/theme1.xml" Id="rId19" /><Relationship Type="http://schemas.openxmlformats.org/officeDocument/2006/relationships/settings" Target="settings.xml" Id="rId4" /><Relationship Type="http://schemas.openxmlformats.org/officeDocument/2006/relationships/image" Target="media/image2.jpeg" Id="rId9" /><Relationship Type="http://schemas.openxmlformats.org/officeDocument/2006/relationships/footer" Target="footer1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BC1546-7FAF-4180-964F-DBF90F16DD59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ismail - [2010]</dc:creator>
  <lastModifiedBy>green ui</lastModifiedBy>
  <revision>8</revision>
  <dcterms:created xsi:type="dcterms:W3CDTF">2021-05-18T09:51:00.0000000Z</dcterms:created>
  <dcterms:modified xsi:type="dcterms:W3CDTF">2025-05-16T02:12:39.2540876Z</dcterms:modified>
</coreProperties>
</file>